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C13" w:rsidRDefault="002B4C13" w:rsidP="002B4C13">
      <w:pPr>
        <w:widowControl w:val="0"/>
        <w:autoSpaceDE w:val="0"/>
        <w:autoSpaceDN w:val="0"/>
        <w:adjustRightInd w:val="0"/>
      </w:pPr>
    </w:p>
    <w:p w:rsidR="002B4C13" w:rsidRDefault="002B4C13" w:rsidP="002B4C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430.15  Applicability</w:t>
      </w:r>
      <w:r>
        <w:t xml:space="preserve"> </w:t>
      </w:r>
    </w:p>
    <w:p w:rsidR="002B4C13" w:rsidRDefault="002B4C13" w:rsidP="002B4C13">
      <w:pPr>
        <w:widowControl w:val="0"/>
        <w:autoSpaceDE w:val="0"/>
        <w:autoSpaceDN w:val="0"/>
        <w:adjustRightInd w:val="0"/>
      </w:pPr>
    </w:p>
    <w:p w:rsidR="002B4C13" w:rsidRDefault="002B4C13" w:rsidP="002B4C13">
      <w:pPr>
        <w:widowControl w:val="0"/>
        <w:autoSpaceDE w:val="0"/>
        <w:autoSpaceDN w:val="0"/>
        <w:adjustRightInd w:val="0"/>
      </w:pPr>
      <w:r>
        <w:t xml:space="preserve">The requirement of this </w:t>
      </w:r>
      <w:r w:rsidR="00160C51">
        <w:t>Section</w:t>
      </w:r>
      <w:r>
        <w:t xml:space="preserve"> applies to any facility: </w:t>
      </w:r>
    </w:p>
    <w:p w:rsidR="001F6E28" w:rsidRDefault="001F6E28" w:rsidP="002B4C13">
      <w:pPr>
        <w:widowControl w:val="0"/>
        <w:autoSpaceDE w:val="0"/>
        <w:autoSpaceDN w:val="0"/>
        <w:adjustRightInd w:val="0"/>
      </w:pPr>
    </w:p>
    <w:p w:rsidR="002B4C13" w:rsidRDefault="002B4C13" w:rsidP="002B4C1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at which there is a release of a reportable quantity of a hazardous </w:t>
      </w:r>
      <w:r w:rsidR="00840C82">
        <w:t>material</w:t>
      </w:r>
      <w:r>
        <w:t xml:space="preserve"> or extremely hazardous substance</w:t>
      </w:r>
      <w:r w:rsidR="007C3F03">
        <w:t>;</w:t>
      </w:r>
      <w:r>
        <w:t xml:space="preserve"> or</w:t>
      </w:r>
    </w:p>
    <w:p w:rsidR="001F6E28" w:rsidRDefault="001F6E28" w:rsidP="002B4C13">
      <w:pPr>
        <w:widowControl w:val="0"/>
        <w:autoSpaceDE w:val="0"/>
        <w:autoSpaceDN w:val="0"/>
        <w:adjustRightInd w:val="0"/>
        <w:ind w:left="1440" w:hanging="720"/>
      </w:pPr>
    </w:p>
    <w:p w:rsidR="002B4C13" w:rsidRDefault="002B4C13" w:rsidP="002B4C1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case of a motor vehicle, rolling stock or aircraft at which there is a release of a reportable quantity of hazardous </w:t>
      </w:r>
      <w:r w:rsidR="00840C82">
        <w:t>material or</w:t>
      </w:r>
      <w:r>
        <w:t xml:space="preserve"> extremely hazardous substance. </w:t>
      </w:r>
    </w:p>
    <w:p w:rsidR="00840C82" w:rsidRDefault="00840C82" w:rsidP="002B4C13">
      <w:pPr>
        <w:widowControl w:val="0"/>
        <w:autoSpaceDE w:val="0"/>
        <w:autoSpaceDN w:val="0"/>
        <w:adjustRightInd w:val="0"/>
        <w:ind w:left="1440" w:hanging="720"/>
      </w:pPr>
    </w:p>
    <w:p w:rsidR="00840C82" w:rsidRDefault="00840C82" w:rsidP="002B4C13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B674AD">
        <w:t>21779</w:t>
      </w:r>
      <w:r w:rsidRPr="00D55B37">
        <w:t xml:space="preserve">, effective </w:t>
      </w:r>
      <w:bookmarkStart w:id="0" w:name="_GoBack"/>
      <w:r w:rsidR="00B674AD">
        <w:t>November 5, 2014</w:t>
      </w:r>
      <w:bookmarkEnd w:id="0"/>
      <w:r w:rsidRPr="00D55B37">
        <w:t>)</w:t>
      </w:r>
    </w:p>
    <w:sectPr w:rsidR="00840C82" w:rsidSect="002B4C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4C13"/>
    <w:rsid w:val="00160C51"/>
    <w:rsid w:val="001E2843"/>
    <w:rsid w:val="001F6E28"/>
    <w:rsid w:val="002B4C13"/>
    <w:rsid w:val="003B169C"/>
    <w:rsid w:val="0057423B"/>
    <w:rsid w:val="005C3366"/>
    <w:rsid w:val="006F0DCC"/>
    <w:rsid w:val="00710D63"/>
    <w:rsid w:val="007C3F03"/>
    <w:rsid w:val="00826A70"/>
    <w:rsid w:val="00840C82"/>
    <w:rsid w:val="008B5786"/>
    <w:rsid w:val="00B11971"/>
    <w:rsid w:val="00B674AD"/>
    <w:rsid w:val="00C6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4A51455-04BE-44A8-A366-256C7348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430</vt:lpstr>
    </vt:vector>
  </TitlesOfParts>
  <Company>State of Illinois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430</dc:title>
  <dc:subject/>
  <dc:creator>Illinois General Assembly</dc:creator>
  <cp:keywords/>
  <dc:description/>
  <cp:lastModifiedBy>King, Melissa A.</cp:lastModifiedBy>
  <cp:revision>3</cp:revision>
  <dcterms:created xsi:type="dcterms:W3CDTF">2014-10-21T19:49:00Z</dcterms:created>
  <dcterms:modified xsi:type="dcterms:W3CDTF">2014-11-14T18:50:00Z</dcterms:modified>
</cp:coreProperties>
</file>