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522" w:rsidRDefault="00056522" w:rsidP="0005652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56522" w:rsidRDefault="00056522" w:rsidP="00056522">
      <w:pPr>
        <w:widowControl w:val="0"/>
        <w:autoSpaceDE w:val="0"/>
        <w:autoSpaceDN w:val="0"/>
        <w:adjustRightInd w:val="0"/>
        <w:jc w:val="center"/>
      </w:pPr>
      <w:r>
        <w:t>PART 100</w:t>
      </w:r>
    </w:p>
    <w:p w:rsidR="00056522" w:rsidRDefault="00056522" w:rsidP="00056522">
      <w:pPr>
        <w:widowControl w:val="0"/>
        <w:autoSpaceDE w:val="0"/>
        <w:autoSpaceDN w:val="0"/>
        <w:adjustRightInd w:val="0"/>
        <w:jc w:val="center"/>
      </w:pPr>
      <w:r>
        <w:t>ADMINISTRATION OF THE ILLINOIS COAL AND</w:t>
      </w:r>
    </w:p>
    <w:p w:rsidR="00056522" w:rsidRDefault="00056522" w:rsidP="00056522">
      <w:pPr>
        <w:widowControl w:val="0"/>
        <w:autoSpaceDE w:val="0"/>
        <w:autoSpaceDN w:val="0"/>
        <w:adjustRightInd w:val="0"/>
        <w:jc w:val="center"/>
      </w:pPr>
      <w:r>
        <w:t>ENERGY DEVELOPMENT BOND ACT</w:t>
      </w:r>
    </w:p>
    <w:p w:rsidR="00056522" w:rsidRDefault="00056522" w:rsidP="00056522">
      <w:pPr>
        <w:widowControl w:val="0"/>
        <w:autoSpaceDE w:val="0"/>
        <w:autoSpaceDN w:val="0"/>
        <w:adjustRightInd w:val="0"/>
      </w:pPr>
    </w:p>
    <w:sectPr w:rsidR="00056522" w:rsidSect="000565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6522"/>
    <w:rsid w:val="00056522"/>
    <w:rsid w:val="00224A0D"/>
    <w:rsid w:val="005C3366"/>
    <w:rsid w:val="007C4A31"/>
    <w:rsid w:val="00E0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100</vt:lpstr>
    </vt:vector>
  </TitlesOfParts>
  <Company>State Of Illinois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100</dc:title>
  <dc:subject/>
  <dc:creator>Illinois General Assembly</dc:creator>
  <cp:keywords/>
  <dc:description/>
  <cp:lastModifiedBy>Roberts, John</cp:lastModifiedBy>
  <cp:revision>3</cp:revision>
  <dcterms:created xsi:type="dcterms:W3CDTF">2012-06-21T18:19:00Z</dcterms:created>
  <dcterms:modified xsi:type="dcterms:W3CDTF">2012-06-21T18:19:00Z</dcterms:modified>
</cp:coreProperties>
</file>