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B8" w:rsidRDefault="00A06AB8" w:rsidP="00A06AB8">
      <w:pPr>
        <w:widowControl w:val="0"/>
        <w:autoSpaceDE w:val="0"/>
        <w:autoSpaceDN w:val="0"/>
        <w:adjustRightInd w:val="0"/>
      </w:pPr>
      <w:bookmarkStart w:id="0" w:name="_GoBack"/>
      <w:bookmarkEnd w:id="0"/>
    </w:p>
    <w:p w:rsidR="00A06AB8" w:rsidRDefault="00A06AB8" w:rsidP="00A06AB8">
      <w:pPr>
        <w:widowControl w:val="0"/>
        <w:autoSpaceDE w:val="0"/>
        <w:autoSpaceDN w:val="0"/>
        <w:adjustRightInd w:val="0"/>
      </w:pPr>
      <w:r>
        <w:rPr>
          <w:b/>
          <w:bCs/>
        </w:rPr>
        <w:t>Section 110.20  Definitions</w:t>
      </w:r>
      <w:r>
        <w:t xml:space="preserve"> </w:t>
      </w:r>
    </w:p>
    <w:p w:rsidR="00A06AB8" w:rsidRDefault="00A06AB8" w:rsidP="00A06AB8">
      <w:pPr>
        <w:widowControl w:val="0"/>
        <w:autoSpaceDE w:val="0"/>
        <w:autoSpaceDN w:val="0"/>
        <w:adjustRightInd w:val="0"/>
      </w:pPr>
    </w:p>
    <w:p w:rsidR="00A06AB8" w:rsidRDefault="00A06AB8" w:rsidP="00A06AB8">
      <w:pPr>
        <w:widowControl w:val="0"/>
        <w:autoSpaceDE w:val="0"/>
        <w:autoSpaceDN w:val="0"/>
        <w:adjustRightInd w:val="0"/>
        <w:ind w:left="1440" w:hanging="720"/>
      </w:pPr>
      <w:r>
        <w:tab/>
        <w:t xml:space="preserve">"Act" means the Build Illinois Bond Act, as may be amended from time to time.  (P.A. 84-111, effective July 25, 1985 as amended by P.A. 84-1070 effective November 27, 1985).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"Additional Financing" is the amount of financing needed from other sources which when added to State Financing shall equal the Total Project Cost as stated on the loan application.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"Applicant" means any manufacturer or industry doing business in Illinois who has submitted a written application to the Department for participation in the Illinois Industrial Coal Utilization Program.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"Board" means the Illinois Coal Development Board.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"Borrower" is an Applicant whose application for State Financing has been approved by the Board.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"Department" means the Department of Energy and Natural Resources of the State of Illinois.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"Director" means the Director of the Department of Energy and Natural Resources of the State of Illinois.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"Financial Advisory Committee" is a seven member committee appointed by the Director which shall advise the Department on the financial status of the application.  Six members shall be representatives from the Illinois financial community and one member shall be a representative from the Department.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"Illinois Coal" means coal mined in Illinois.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"Industrial Coal Project", hereinafter sometimes referred to as "Project", means any new environmentally sound coal burning facility sited in Illinois or conversion of existing facility located in Illinois to coal use, in an environmentally sound manner.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"Program" means the Illinois Industrial Coal Utilization Program.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"State Financing" is that portion of Total Project Cost which the Department shall loan to the Borrower, the amount and terms of which have received prior approval of the Board. </w:t>
      </w:r>
    </w:p>
    <w:p w:rsidR="00A06AB8" w:rsidRDefault="00A06AB8" w:rsidP="00A06AB8">
      <w:pPr>
        <w:widowControl w:val="0"/>
        <w:autoSpaceDE w:val="0"/>
        <w:autoSpaceDN w:val="0"/>
        <w:adjustRightInd w:val="0"/>
        <w:ind w:left="1440" w:hanging="720"/>
      </w:pPr>
    </w:p>
    <w:p w:rsidR="00A06AB8" w:rsidRDefault="00A06AB8" w:rsidP="00A06AB8">
      <w:pPr>
        <w:widowControl w:val="0"/>
        <w:autoSpaceDE w:val="0"/>
        <w:autoSpaceDN w:val="0"/>
        <w:adjustRightInd w:val="0"/>
        <w:ind w:left="1440" w:hanging="720"/>
      </w:pPr>
      <w:r>
        <w:tab/>
        <w:t xml:space="preserve">"Total Project Cost" means only those estimated capital costs that include expenditures for the planning, engineering, acquisition, construction, improvement and conversion of facilities and equipment which will foster the environmentally sound use of Illinois Coal related to the completion of the Industrial Coal Project as shown on the loan application, but does not include corporate administrative, travel, or promotional costs incurred by the Applicant or other Project participants. </w:t>
      </w:r>
    </w:p>
    <w:sectPr w:rsidR="00A06AB8" w:rsidSect="00A06A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6AB8"/>
    <w:rsid w:val="004D2991"/>
    <w:rsid w:val="005C3366"/>
    <w:rsid w:val="00944046"/>
    <w:rsid w:val="00A06AB8"/>
    <w:rsid w:val="00AF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