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C" w:rsidRDefault="005B1A5A" w:rsidP="00192EB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192EBC">
        <w:rPr>
          <w:b/>
          <w:bCs/>
        </w:rPr>
        <w:t xml:space="preserve">Section 310.APPENDIX A  </w:t>
      </w:r>
      <w:r>
        <w:rPr>
          <w:b/>
          <w:bCs/>
        </w:rPr>
        <w:t xml:space="preserve"> </w:t>
      </w:r>
      <w:r w:rsidR="00192EBC">
        <w:rPr>
          <w:b/>
          <w:bCs/>
        </w:rPr>
        <w:t>Transport Grouping of Radionuclides (Repealed)</w:t>
      </w:r>
      <w:r w:rsidR="00192EBC">
        <w:t xml:space="preserve"> </w:t>
      </w:r>
    </w:p>
    <w:p w:rsidR="00192EBC" w:rsidRDefault="00192EBC" w:rsidP="00192EBC">
      <w:pPr>
        <w:widowControl w:val="0"/>
        <w:autoSpaceDE w:val="0"/>
        <w:autoSpaceDN w:val="0"/>
        <w:adjustRightInd w:val="0"/>
      </w:pPr>
    </w:p>
    <w:p w:rsidR="00192EBC" w:rsidRDefault="00192EBC" w:rsidP="00192E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17259, effective September 25, 1986) </w:t>
      </w:r>
    </w:p>
    <w:sectPr w:rsidR="00192EBC" w:rsidSect="00192E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EBC"/>
    <w:rsid w:val="00070C7B"/>
    <w:rsid w:val="00192EBC"/>
    <w:rsid w:val="005B1A5A"/>
    <w:rsid w:val="005C3366"/>
    <w:rsid w:val="006030CE"/>
    <w:rsid w:val="00B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