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333" w:rsidRDefault="00550333" w:rsidP="00550333">
      <w:pPr>
        <w:widowControl w:val="0"/>
        <w:autoSpaceDE w:val="0"/>
        <w:autoSpaceDN w:val="0"/>
        <w:adjustRightInd w:val="0"/>
      </w:pPr>
      <w:bookmarkStart w:id="0" w:name="_GoBack"/>
      <w:bookmarkEnd w:id="0"/>
    </w:p>
    <w:p w:rsidR="00550333" w:rsidRDefault="00550333" w:rsidP="00550333">
      <w:pPr>
        <w:widowControl w:val="0"/>
        <w:autoSpaceDE w:val="0"/>
        <w:autoSpaceDN w:val="0"/>
        <w:adjustRightInd w:val="0"/>
      </w:pPr>
      <w:r>
        <w:rPr>
          <w:b/>
          <w:bCs/>
        </w:rPr>
        <w:t xml:space="preserve">Section </w:t>
      </w:r>
      <w:proofErr w:type="gramStart"/>
      <w:r>
        <w:rPr>
          <w:b/>
          <w:bCs/>
        </w:rPr>
        <w:t>315.50  Exemptions</w:t>
      </w:r>
      <w:proofErr w:type="gramEnd"/>
      <w:r>
        <w:t xml:space="preserve"> </w:t>
      </w:r>
    </w:p>
    <w:p w:rsidR="00550333" w:rsidRDefault="00550333" w:rsidP="00550333">
      <w:pPr>
        <w:widowControl w:val="0"/>
        <w:autoSpaceDE w:val="0"/>
        <w:autoSpaceDN w:val="0"/>
        <w:adjustRightInd w:val="0"/>
      </w:pPr>
    </w:p>
    <w:p w:rsidR="00550333" w:rsidRDefault="00550333" w:rsidP="00550333">
      <w:pPr>
        <w:widowControl w:val="0"/>
        <w:autoSpaceDE w:val="0"/>
        <w:autoSpaceDN w:val="0"/>
        <w:adjustRightInd w:val="0"/>
      </w:pPr>
      <w:r>
        <w:t xml:space="preserve">The following are exempt from the requirements of this Part: </w:t>
      </w:r>
    </w:p>
    <w:p w:rsidR="005F090C" w:rsidRDefault="005F090C" w:rsidP="00550333">
      <w:pPr>
        <w:widowControl w:val="0"/>
        <w:autoSpaceDE w:val="0"/>
        <w:autoSpaceDN w:val="0"/>
        <w:adjustRightInd w:val="0"/>
      </w:pPr>
    </w:p>
    <w:p w:rsidR="00550333" w:rsidRDefault="00550333" w:rsidP="00550333">
      <w:pPr>
        <w:widowControl w:val="0"/>
        <w:autoSpaceDE w:val="0"/>
        <w:autoSpaceDN w:val="0"/>
        <w:adjustRightInd w:val="0"/>
        <w:ind w:left="1440" w:hanging="720"/>
      </w:pPr>
      <w:r>
        <w:t>a)</w:t>
      </w:r>
      <w:r>
        <w:tab/>
        <w:t xml:space="preserve">All certified Class 1, Class 2, Class 2a and Class 3a lasers or laser systems, provided that the laser is maintained as a certified Class 1, Class 2, Class 2a or Class 3a laser system throughout its useful life. </w:t>
      </w:r>
    </w:p>
    <w:p w:rsidR="005F090C" w:rsidRDefault="005F090C" w:rsidP="00550333">
      <w:pPr>
        <w:widowControl w:val="0"/>
        <w:autoSpaceDE w:val="0"/>
        <w:autoSpaceDN w:val="0"/>
        <w:adjustRightInd w:val="0"/>
        <w:ind w:left="1440" w:hanging="720"/>
      </w:pPr>
    </w:p>
    <w:p w:rsidR="00550333" w:rsidRDefault="00550333" w:rsidP="00550333">
      <w:pPr>
        <w:widowControl w:val="0"/>
        <w:autoSpaceDE w:val="0"/>
        <w:autoSpaceDN w:val="0"/>
        <w:adjustRightInd w:val="0"/>
        <w:ind w:left="1440" w:hanging="720"/>
      </w:pPr>
      <w:r>
        <w:t>b)</w:t>
      </w:r>
      <w:r>
        <w:tab/>
        <w:t xml:space="preserve">Laser systems containing embedded Class 3b or Class 4 lasers, where the laser system's lower classification is appropriate due to engineering features limiting accessible emission. </w:t>
      </w:r>
    </w:p>
    <w:p w:rsidR="005F090C" w:rsidRDefault="005F090C" w:rsidP="00550333">
      <w:pPr>
        <w:widowControl w:val="0"/>
        <w:autoSpaceDE w:val="0"/>
        <w:autoSpaceDN w:val="0"/>
        <w:adjustRightInd w:val="0"/>
        <w:ind w:left="1440" w:hanging="720"/>
      </w:pPr>
    </w:p>
    <w:p w:rsidR="00550333" w:rsidRDefault="00550333" w:rsidP="00550333">
      <w:pPr>
        <w:widowControl w:val="0"/>
        <w:autoSpaceDE w:val="0"/>
        <w:autoSpaceDN w:val="0"/>
        <w:adjustRightInd w:val="0"/>
        <w:ind w:left="1440" w:hanging="720"/>
      </w:pPr>
      <w:r>
        <w:t>c)</w:t>
      </w:r>
      <w:r>
        <w:tab/>
        <w:t xml:space="preserve">A </w:t>
      </w:r>
      <w:r>
        <w:rPr>
          <w:i/>
          <w:iCs/>
        </w:rPr>
        <w:t>laser system being transported on railroad cars, motor vehicles, aircraft, or vessels in conformity with rules adopted by an agency having jurisdiction over safety during transportation, or laser systems that have been installed on aircraft, munitions, or other equipment that is subject to the regulations of, and approved by an appropriate agency of, the federal government</w:t>
      </w:r>
      <w:r>
        <w:t xml:space="preserve"> [420 ILCS 56/25(2)]. </w:t>
      </w:r>
    </w:p>
    <w:p w:rsidR="005F090C" w:rsidRDefault="005F090C" w:rsidP="00550333">
      <w:pPr>
        <w:widowControl w:val="0"/>
        <w:autoSpaceDE w:val="0"/>
        <w:autoSpaceDN w:val="0"/>
        <w:adjustRightInd w:val="0"/>
        <w:ind w:left="1440" w:hanging="720"/>
      </w:pPr>
    </w:p>
    <w:p w:rsidR="00550333" w:rsidRDefault="00550333" w:rsidP="00550333">
      <w:pPr>
        <w:widowControl w:val="0"/>
        <w:autoSpaceDE w:val="0"/>
        <w:autoSpaceDN w:val="0"/>
        <w:adjustRightInd w:val="0"/>
        <w:ind w:left="1440" w:hanging="720"/>
      </w:pPr>
      <w:r>
        <w:t>d)</w:t>
      </w:r>
      <w:r>
        <w:tab/>
        <w:t xml:space="preserve">Laser systems that are inoperable due to the absence or failure of components necessary for operation.  Laser systems that are not in operation due to disconnection from an electrical supply shall be considered operable. </w:t>
      </w:r>
    </w:p>
    <w:sectPr w:rsidR="00550333" w:rsidSect="0055033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50333"/>
    <w:rsid w:val="00550333"/>
    <w:rsid w:val="005C3366"/>
    <w:rsid w:val="005F090C"/>
    <w:rsid w:val="006774D7"/>
    <w:rsid w:val="009B50E3"/>
    <w:rsid w:val="00FA1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315</vt:lpstr>
    </vt:vector>
  </TitlesOfParts>
  <Company>State Of Illinois</Company>
  <LinksUpToDate>false</LinksUpToDate>
  <CharactersWithSpaces>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315</dc:title>
  <dc:subject/>
  <dc:creator>Illinois General Assembly</dc:creator>
  <cp:keywords/>
  <dc:description/>
  <cp:lastModifiedBy>Roberts, John</cp:lastModifiedBy>
  <cp:revision>3</cp:revision>
  <dcterms:created xsi:type="dcterms:W3CDTF">2012-06-21T18:22:00Z</dcterms:created>
  <dcterms:modified xsi:type="dcterms:W3CDTF">2012-06-21T18:22:00Z</dcterms:modified>
</cp:coreProperties>
</file>