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1A" w:rsidRDefault="0008051A" w:rsidP="000805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320.10</w:t>
      </w:r>
      <w:r>
        <w:tab/>
        <w:t xml:space="preserve">Registration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320.15</w:t>
      </w:r>
      <w:r>
        <w:tab/>
        <w:t xml:space="preserve">Incorporations by Reference (Repealed)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320.20</w:t>
      </w:r>
      <w:r>
        <w:tab/>
        <w:t xml:space="preserve">Amendments and Changes in Status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320.30</w:t>
      </w:r>
      <w:r>
        <w:tab/>
        <w:t xml:space="preserve">Discontinued Use (Repealed)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320.40</w:t>
      </w:r>
      <w:r>
        <w:tab/>
        <w:t xml:space="preserve">Exemptions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320.50</w:t>
      </w:r>
      <w:r>
        <w:tab/>
        <w:t xml:space="preserve">Noncompliance (Repealed)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320.60</w:t>
      </w:r>
      <w:r>
        <w:tab/>
        <w:t xml:space="preserve">Requirements for All Operators of Radiation Installations </w:t>
      </w:r>
    </w:p>
    <w:p w:rsidR="0008051A" w:rsidRDefault="0008051A" w:rsidP="009A2B23">
      <w:pPr>
        <w:widowControl w:val="0"/>
        <w:autoSpaceDE w:val="0"/>
        <w:autoSpaceDN w:val="0"/>
        <w:adjustRightInd w:val="0"/>
        <w:ind w:left="1440" w:hanging="1440"/>
      </w:pPr>
      <w:r>
        <w:t>320.70</w:t>
      </w:r>
      <w:r>
        <w:tab/>
        <w:t xml:space="preserve">Additional Requirements for Operators of Class D Radiation Installations </w:t>
      </w:r>
    </w:p>
    <w:sectPr w:rsidR="0008051A" w:rsidSect="000805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51A"/>
    <w:rsid w:val="000331BB"/>
    <w:rsid w:val="0008051A"/>
    <w:rsid w:val="001C0D0F"/>
    <w:rsid w:val="009A2B23"/>
    <w:rsid w:val="00E248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