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3F" w:rsidRDefault="002D7932" w:rsidP="002D7932">
      <w:pPr>
        <w:widowControl w:val="0"/>
        <w:autoSpaceDE w:val="0"/>
        <w:autoSpaceDN w:val="0"/>
        <w:adjustRightInd w:val="0"/>
        <w:spacing w:before="240"/>
      </w:pPr>
      <w:bookmarkStart w:id="0" w:name="_GoBack"/>
      <w:bookmarkEnd w:id="0"/>
      <w:r>
        <w:rPr>
          <w:b/>
          <w:bCs/>
        </w:rPr>
        <w:br w:type="page"/>
      </w:r>
      <w:r w:rsidR="001B263F">
        <w:rPr>
          <w:b/>
          <w:bCs/>
        </w:rPr>
        <w:t xml:space="preserve">Section 330.APPENDIX G  </w:t>
      </w:r>
      <w:r>
        <w:rPr>
          <w:b/>
          <w:bCs/>
        </w:rPr>
        <w:t xml:space="preserve"> </w:t>
      </w:r>
      <w:r w:rsidR="001B263F">
        <w:rPr>
          <w:b/>
          <w:bCs/>
        </w:rPr>
        <w:t>Financial Surety Arrange</w:t>
      </w:r>
      <w:r w:rsidR="00384A13">
        <w:rPr>
          <w:b/>
          <w:bCs/>
        </w:rPr>
        <w:t>ments (Section 330.250</w:t>
      </w:r>
      <w:r>
        <w:rPr>
          <w:b/>
          <w:bCs/>
        </w:rPr>
        <w:t>(c)(1)(D))</w:t>
      </w:r>
      <w:r w:rsidR="001B263F">
        <w:rPr>
          <w:b/>
          <w:bCs/>
        </w:rPr>
        <w:t xml:space="preserve"> (Repealed)</w:t>
      </w:r>
      <w:r w:rsidR="001B263F">
        <w:t xml:space="preserve"> </w:t>
      </w:r>
    </w:p>
    <w:p w:rsidR="001B263F" w:rsidRDefault="001B263F" w:rsidP="001B263F">
      <w:pPr>
        <w:widowControl w:val="0"/>
        <w:autoSpaceDE w:val="0"/>
        <w:autoSpaceDN w:val="0"/>
        <w:adjustRightInd w:val="0"/>
      </w:pPr>
    </w:p>
    <w:p w:rsidR="001B263F" w:rsidRDefault="001B263F" w:rsidP="001B26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8042, effective June 1, 2000) </w:t>
      </w:r>
    </w:p>
    <w:sectPr w:rsidR="001B263F" w:rsidSect="001B26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63F"/>
    <w:rsid w:val="001B263F"/>
    <w:rsid w:val="001D304D"/>
    <w:rsid w:val="002D7932"/>
    <w:rsid w:val="00384A13"/>
    <w:rsid w:val="005C3366"/>
    <w:rsid w:val="007336EF"/>
    <w:rsid w:val="00D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General Assembly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