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ECD4" w14:textId="77777777" w:rsidR="004C681F" w:rsidRDefault="004C681F" w:rsidP="004C681F">
      <w:pPr>
        <w:widowControl w:val="0"/>
        <w:autoSpaceDE w:val="0"/>
        <w:autoSpaceDN w:val="0"/>
        <w:adjustRightInd w:val="0"/>
        <w:jc w:val="center"/>
      </w:pPr>
      <w:r>
        <w:t>SUBPART A:  GENERAL INFORMATION</w:t>
      </w:r>
    </w:p>
    <w:p w14:paraId="53EB3E15" w14:textId="77777777" w:rsidR="004C681F" w:rsidRDefault="004C681F" w:rsidP="008C624E">
      <w:pPr>
        <w:widowControl w:val="0"/>
        <w:autoSpaceDE w:val="0"/>
        <w:autoSpaceDN w:val="0"/>
        <w:adjustRightInd w:val="0"/>
      </w:pPr>
    </w:p>
    <w:p w14:paraId="02B986E5" w14:textId="77777777" w:rsidR="004C681F" w:rsidRDefault="004C681F" w:rsidP="004C681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278BBCF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335.10</w:t>
      </w:r>
      <w:r>
        <w:tab/>
        <w:t xml:space="preserve">Purpose and Scope </w:t>
      </w:r>
    </w:p>
    <w:p w14:paraId="0CC9CC05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335.15</w:t>
      </w:r>
      <w:r>
        <w:tab/>
        <w:t xml:space="preserve">Incorporations by Reference </w:t>
      </w:r>
    </w:p>
    <w:p w14:paraId="34A4A1CD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335.20</w:t>
      </w:r>
      <w:r>
        <w:tab/>
        <w:t xml:space="preserve">Definitions </w:t>
      </w:r>
    </w:p>
    <w:p w14:paraId="2AE001FA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335.30</w:t>
      </w:r>
      <w:r>
        <w:tab/>
        <w:t xml:space="preserve">License Required </w:t>
      </w:r>
    </w:p>
    <w:p w14:paraId="6EB898C0" w14:textId="77777777" w:rsidR="00AD26A7" w:rsidRDefault="00AD26A7" w:rsidP="004C681F">
      <w:pPr>
        <w:widowControl w:val="0"/>
        <w:autoSpaceDE w:val="0"/>
        <w:autoSpaceDN w:val="0"/>
        <w:adjustRightInd w:val="0"/>
        <w:ind w:left="1440" w:hanging="1440"/>
      </w:pPr>
      <w:r>
        <w:t>335.35</w:t>
      </w:r>
      <w:r>
        <w:tab/>
        <w:t>Suppliers for Sealed Sources or Devices for Medical Use</w:t>
      </w:r>
    </w:p>
    <w:p w14:paraId="3AC90226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335.40</w:t>
      </w:r>
      <w:r>
        <w:tab/>
        <w:t xml:space="preserve">License Amendments </w:t>
      </w:r>
    </w:p>
    <w:p w14:paraId="4C644425" w14:textId="77777777" w:rsidR="00AD26A7" w:rsidRDefault="00AD26A7" w:rsidP="004C681F">
      <w:pPr>
        <w:widowControl w:val="0"/>
        <w:autoSpaceDE w:val="0"/>
        <w:autoSpaceDN w:val="0"/>
        <w:adjustRightInd w:val="0"/>
        <w:ind w:left="1440" w:hanging="1440"/>
      </w:pPr>
      <w:r>
        <w:t>335.45</w:t>
      </w:r>
      <w:r>
        <w:tab/>
        <w:t>Notifications</w:t>
      </w:r>
    </w:p>
    <w:p w14:paraId="3D971F33" w14:textId="77777777" w:rsidR="00AF7017" w:rsidRDefault="00AF7017" w:rsidP="004C681F">
      <w:pPr>
        <w:widowControl w:val="0"/>
        <w:autoSpaceDE w:val="0"/>
        <w:autoSpaceDN w:val="0"/>
        <w:adjustRightInd w:val="0"/>
        <w:ind w:left="1440" w:hanging="1440"/>
      </w:pPr>
      <w:r>
        <w:t>335.50</w:t>
      </w:r>
      <w:r>
        <w:tab/>
        <w:t>Written Directives</w:t>
      </w:r>
      <w:r w:rsidR="00B31C09">
        <w:t xml:space="preserve"> (Repealed)</w:t>
      </w:r>
    </w:p>
    <w:p w14:paraId="6994C69C" w14:textId="77777777" w:rsidR="00B31C09" w:rsidRDefault="00B31C09" w:rsidP="004C681F">
      <w:pPr>
        <w:widowControl w:val="0"/>
        <w:autoSpaceDE w:val="0"/>
        <w:autoSpaceDN w:val="0"/>
        <w:adjustRightInd w:val="0"/>
        <w:ind w:left="1440" w:hanging="1440"/>
      </w:pPr>
      <w:r>
        <w:t>335.60</w:t>
      </w:r>
      <w:r>
        <w:tab/>
        <w:t>Provisions for the Protection of Human Research Subjects</w:t>
      </w:r>
    </w:p>
    <w:p w14:paraId="0B943BC5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</w:p>
    <w:p w14:paraId="50C5BA06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GENERAL ADMINISTRATIVE REQUIREMENTS</w:t>
      </w:r>
    </w:p>
    <w:p w14:paraId="4C7E60A1" w14:textId="77777777" w:rsidR="004C681F" w:rsidRDefault="004C681F" w:rsidP="008C624E">
      <w:pPr>
        <w:widowControl w:val="0"/>
        <w:autoSpaceDE w:val="0"/>
        <w:autoSpaceDN w:val="0"/>
        <w:adjustRightInd w:val="0"/>
        <w:ind w:left="1440" w:hanging="1440"/>
      </w:pPr>
    </w:p>
    <w:p w14:paraId="274DE246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1EE4C7A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335.1010</w:t>
      </w:r>
      <w:r>
        <w:tab/>
        <w:t xml:space="preserve">ALARA Program </w:t>
      </w:r>
      <w:r w:rsidR="00B31C09">
        <w:t>(Repealed)</w:t>
      </w:r>
    </w:p>
    <w:p w14:paraId="5DF8D53C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335.1020</w:t>
      </w:r>
      <w:r>
        <w:tab/>
        <w:t xml:space="preserve">Radiation Safety Officer </w:t>
      </w:r>
      <w:r w:rsidR="00B31C09">
        <w:t>(Repealed)</w:t>
      </w:r>
    </w:p>
    <w:p w14:paraId="2E1954CF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335.1030</w:t>
      </w:r>
      <w:r>
        <w:tab/>
        <w:t xml:space="preserve">Radiation Safety Committee </w:t>
      </w:r>
      <w:r w:rsidR="00B31C09">
        <w:t>(Repealed)</w:t>
      </w:r>
    </w:p>
    <w:p w14:paraId="1CD76643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335.1040</w:t>
      </w:r>
      <w:r>
        <w:tab/>
        <w:t xml:space="preserve">Authorities and Responsibilities </w:t>
      </w:r>
      <w:r w:rsidR="00B31C09">
        <w:t>for the Radiation Protection Program</w:t>
      </w:r>
    </w:p>
    <w:p w14:paraId="0E7AE2BF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335.1050</w:t>
      </w:r>
      <w:r>
        <w:tab/>
        <w:t xml:space="preserve">Supervision </w:t>
      </w:r>
    </w:p>
    <w:p w14:paraId="1B597B07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335.1060</w:t>
      </w:r>
      <w:r>
        <w:tab/>
        <w:t xml:space="preserve">Authorized User and Visiting Authorized User </w:t>
      </w:r>
    </w:p>
    <w:p w14:paraId="52D17383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335.1070</w:t>
      </w:r>
      <w:r>
        <w:tab/>
        <w:t xml:space="preserve">Mobile Nuclear Medicine Service Administrative Requirements </w:t>
      </w:r>
      <w:r w:rsidR="00B31C09">
        <w:t>(Repealed)</w:t>
      </w:r>
    </w:p>
    <w:p w14:paraId="48495CBA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335.1080</w:t>
      </w:r>
      <w:r>
        <w:tab/>
      </w:r>
      <w:r w:rsidR="00B31C09">
        <w:t xml:space="preserve">Report and Notification of </w:t>
      </w:r>
      <w:r w:rsidR="006F2C9C">
        <w:t xml:space="preserve">a </w:t>
      </w:r>
      <w:r w:rsidR="00B31C09">
        <w:t>Medical Event</w:t>
      </w:r>
      <w:r>
        <w:t xml:space="preserve"> </w:t>
      </w:r>
    </w:p>
    <w:p w14:paraId="41773A3D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335.1090</w:t>
      </w:r>
      <w:r>
        <w:tab/>
        <w:t xml:space="preserve">Materials Authorized for Medical Use </w:t>
      </w:r>
      <w:r w:rsidR="00B31C09">
        <w:t>(Repealed)</w:t>
      </w:r>
    </w:p>
    <w:p w14:paraId="16021ADE" w14:textId="77777777" w:rsidR="00B31C09" w:rsidRDefault="00B31C09" w:rsidP="004C681F">
      <w:pPr>
        <w:widowControl w:val="0"/>
        <w:autoSpaceDE w:val="0"/>
        <w:autoSpaceDN w:val="0"/>
        <w:adjustRightInd w:val="0"/>
        <w:ind w:left="1440" w:hanging="1440"/>
      </w:pPr>
      <w:r>
        <w:t>335.1100</w:t>
      </w:r>
      <w:r>
        <w:tab/>
        <w:t xml:space="preserve">Report and Notification of a Dose to an Embryo/Fetus or </w:t>
      </w:r>
      <w:r w:rsidR="006F2C9C">
        <w:t xml:space="preserve">a </w:t>
      </w:r>
      <w:r>
        <w:t>Nursing Child</w:t>
      </w:r>
    </w:p>
    <w:p w14:paraId="69CD6EEB" w14:textId="77777777" w:rsidR="00B31C09" w:rsidRDefault="00B31C09" w:rsidP="004C681F">
      <w:pPr>
        <w:widowControl w:val="0"/>
        <w:autoSpaceDE w:val="0"/>
        <w:autoSpaceDN w:val="0"/>
        <w:adjustRightInd w:val="0"/>
        <w:ind w:left="1440" w:hanging="1440"/>
      </w:pPr>
      <w:r>
        <w:t>335.1110</w:t>
      </w:r>
      <w:r>
        <w:tab/>
        <w:t>Written Directives</w:t>
      </w:r>
    </w:p>
    <w:p w14:paraId="09251706" w14:textId="77777777" w:rsidR="00B31C09" w:rsidRDefault="00B31C09" w:rsidP="004C681F">
      <w:pPr>
        <w:widowControl w:val="0"/>
        <w:autoSpaceDE w:val="0"/>
        <w:autoSpaceDN w:val="0"/>
        <w:adjustRightInd w:val="0"/>
        <w:ind w:left="1440" w:hanging="1440"/>
      </w:pPr>
      <w:r>
        <w:t>335.1120</w:t>
      </w:r>
      <w:r>
        <w:tab/>
        <w:t>Procedures for Administrations Requiring a Written Directive</w:t>
      </w:r>
    </w:p>
    <w:p w14:paraId="6EF0F900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</w:p>
    <w:p w14:paraId="2D8D5B34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TECHNICAL REQUIREMENTS</w:t>
      </w:r>
    </w:p>
    <w:p w14:paraId="22F0AA71" w14:textId="77777777" w:rsidR="004C681F" w:rsidRDefault="004C681F" w:rsidP="008C624E">
      <w:pPr>
        <w:widowControl w:val="0"/>
        <w:autoSpaceDE w:val="0"/>
        <w:autoSpaceDN w:val="0"/>
        <w:adjustRightInd w:val="0"/>
        <w:ind w:left="1440" w:hanging="1440"/>
      </w:pPr>
    </w:p>
    <w:p w14:paraId="05C76EA5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EEC6F41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335.2010</w:t>
      </w:r>
      <w:r>
        <w:tab/>
        <w:t>Possession, Use</w:t>
      </w:r>
      <w:r w:rsidR="00C42E1F">
        <w:t xml:space="preserve"> and</w:t>
      </w:r>
      <w:r>
        <w:t xml:space="preserve"> Calibration </w:t>
      </w:r>
      <w:r w:rsidR="00B31C09" w:rsidRPr="00B31C09">
        <w:t xml:space="preserve">of Instruments Used to Measure the Activity of Unsealed Radioactive Material </w:t>
      </w:r>
    </w:p>
    <w:p w14:paraId="5F74FD1C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335.2020</w:t>
      </w:r>
      <w:r>
        <w:tab/>
        <w:t xml:space="preserve">Possession, Calibration and Check of Survey Instruments </w:t>
      </w:r>
      <w:r w:rsidR="00B31C09">
        <w:t>(Repealed)</w:t>
      </w:r>
    </w:p>
    <w:p w14:paraId="261EF59D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335.2030</w:t>
      </w:r>
      <w:r>
        <w:tab/>
        <w:t xml:space="preserve">Assay of Radiopharmaceutical Dosages </w:t>
      </w:r>
    </w:p>
    <w:p w14:paraId="0CC144BB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335.2040</w:t>
      </w:r>
      <w:r>
        <w:tab/>
        <w:t>Authorization for Calibration</w:t>
      </w:r>
      <w:r w:rsidR="00B31C09" w:rsidRPr="00B31C09">
        <w:t>, Transmission, Attenuation Correction</w:t>
      </w:r>
      <w:r>
        <w:t xml:space="preserve"> and Reference Sources </w:t>
      </w:r>
    </w:p>
    <w:p w14:paraId="6D76725A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335.2050</w:t>
      </w:r>
      <w:r>
        <w:tab/>
        <w:t xml:space="preserve">Requirements for Possession of Sealed Sources </w:t>
      </w:r>
      <w:r w:rsidR="00B31C09">
        <w:t>(Repealed)</w:t>
      </w:r>
    </w:p>
    <w:p w14:paraId="740DDE47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335.2060</w:t>
      </w:r>
      <w:r>
        <w:tab/>
      </w:r>
      <w:r w:rsidR="00B31C09" w:rsidRPr="00B31C09">
        <w:t xml:space="preserve">Labeling </w:t>
      </w:r>
      <w:r w:rsidR="006F2C9C">
        <w:t xml:space="preserve">and Use </w:t>
      </w:r>
      <w:r w:rsidR="00B31C09" w:rsidRPr="00B31C09">
        <w:t xml:space="preserve">of Vials and Syringes </w:t>
      </w:r>
    </w:p>
    <w:p w14:paraId="53154619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335.2070</w:t>
      </w:r>
      <w:r>
        <w:tab/>
        <w:t xml:space="preserve">Vial Shields and Vial Shield Labels </w:t>
      </w:r>
      <w:r w:rsidR="00B31C09">
        <w:t>(Repealed)</w:t>
      </w:r>
    </w:p>
    <w:p w14:paraId="722F141B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335.2080</w:t>
      </w:r>
      <w:r>
        <w:tab/>
        <w:t xml:space="preserve">Monitoring for Contamination and Ambient Radiation Dose Rate </w:t>
      </w:r>
    </w:p>
    <w:p w14:paraId="132346A6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335.2090</w:t>
      </w:r>
      <w:r>
        <w:tab/>
        <w:t xml:space="preserve">Safety Instructions for Patients Not Hospitalized and Containing Therapeutic Doses of Radiopharmaceuticals or Permanent Implants </w:t>
      </w:r>
      <w:r w:rsidR="00B31C09">
        <w:t>(Repealed)</w:t>
      </w:r>
    </w:p>
    <w:p w14:paraId="4B5A0514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335.2100</w:t>
      </w:r>
      <w:r>
        <w:tab/>
        <w:t xml:space="preserve">Admission of Patients Being Treated with Radiopharmaceuticals or Permanent Implants </w:t>
      </w:r>
      <w:r w:rsidR="00B31C09">
        <w:t>(Repealed)</w:t>
      </w:r>
    </w:p>
    <w:p w14:paraId="5781A1A3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335.2110</w:t>
      </w:r>
      <w:r>
        <w:tab/>
      </w:r>
      <w:r w:rsidR="00B31C09" w:rsidRPr="00B31C09">
        <w:t xml:space="preserve">Release of Individuals Containing Unsealed Radioactive Material or Implants Containing Radioactive Material </w:t>
      </w:r>
    </w:p>
    <w:p w14:paraId="2322CE19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335.2120</w:t>
      </w:r>
      <w:r>
        <w:tab/>
        <w:t xml:space="preserve">Mobile </w:t>
      </w:r>
      <w:r w:rsidR="00B31C09">
        <w:t>Medical</w:t>
      </w:r>
      <w:r>
        <w:t xml:space="preserve"> Service Requirements </w:t>
      </w:r>
    </w:p>
    <w:p w14:paraId="09494D6F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335.2130</w:t>
      </w:r>
      <w:r>
        <w:tab/>
        <w:t xml:space="preserve">Storage of Volatiles and Gases </w:t>
      </w:r>
      <w:r w:rsidR="00B31C09">
        <w:t>(Repealed)</w:t>
      </w:r>
    </w:p>
    <w:p w14:paraId="5C2C3F37" w14:textId="77777777" w:rsidR="004C681F" w:rsidRDefault="00B31C09" w:rsidP="004C681F">
      <w:pPr>
        <w:widowControl w:val="0"/>
        <w:autoSpaceDE w:val="0"/>
        <w:autoSpaceDN w:val="0"/>
        <w:adjustRightInd w:val="0"/>
        <w:ind w:left="1440" w:hanging="1440"/>
      </w:pPr>
      <w:r w:rsidRPr="00B31C09">
        <w:t>335.2140</w:t>
      </w:r>
      <w:r w:rsidRPr="00B31C09">
        <w:tab/>
        <w:t>Other Medical Uses of Radioactive Material or Radiation from Radioactive Material (Emerging Technologies)</w:t>
      </w:r>
    </w:p>
    <w:p w14:paraId="2881FB0C" w14:textId="77777777" w:rsidR="00B31C09" w:rsidRDefault="00AD26A7" w:rsidP="004C681F">
      <w:pPr>
        <w:widowControl w:val="0"/>
        <w:autoSpaceDE w:val="0"/>
        <w:autoSpaceDN w:val="0"/>
        <w:adjustRightInd w:val="0"/>
        <w:ind w:left="1440" w:hanging="1440"/>
      </w:pPr>
      <w:r>
        <w:t>335.2150</w:t>
      </w:r>
      <w:r>
        <w:tab/>
        <w:t>Additional Technical Requirements for Intravascular Brachytherapy Units</w:t>
      </w:r>
    </w:p>
    <w:p w14:paraId="1D88BB93" w14:textId="77777777" w:rsidR="00AD26A7" w:rsidRPr="00B31C09" w:rsidRDefault="00AD26A7" w:rsidP="004C681F">
      <w:pPr>
        <w:widowControl w:val="0"/>
        <w:autoSpaceDE w:val="0"/>
        <w:autoSpaceDN w:val="0"/>
        <w:adjustRightInd w:val="0"/>
        <w:ind w:left="1440" w:hanging="1440"/>
      </w:pPr>
    </w:p>
    <w:p w14:paraId="2190C36E" w14:textId="77777777" w:rsidR="004C681F" w:rsidRDefault="004C681F" w:rsidP="003A206C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B31C09" w:rsidRPr="00F86B40">
        <w:rPr>
          <w:bCs/>
        </w:rPr>
        <w:t xml:space="preserve">UNSEALED RADIOACTIVE MATERIAL FOR </w:t>
      </w:r>
      <w:r>
        <w:t>UPTAKE, DILUTION AND EXCRETION</w:t>
      </w:r>
      <w:r w:rsidR="00B31C09" w:rsidRPr="00B31C09">
        <w:rPr>
          <w:bCs/>
        </w:rPr>
        <w:t xml:space="preserve"> STUDIES – WRITTEN DIRECTIVE NOT REQUIRED</w:t>
      </w:r>
    </w:p>
    <w:p w14:paraId="49A6224F" w14:textId="77777777" w:rsidR="004C681F" w:rsidRDefault="004C681F" w:rsidP="008C624E">
      <w:pPr>
        <w:widowControl w:val="0"/>
        <w:autoSpaceDE w:val="0"/>
        <w:autoSpaceDN w:val="0"/>
        <w:adjustRightInd w:val="0"/>
        <w:ind w:left="1440" w:hanging="1440"/>
      </w:pPr>
    </w:p>
    <w:p w14:paraId="057F1841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7D22A23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335.3010</w:t>
      </w:r>
      <w:r>
        <w:tab/>
        <w:t xml:space="preserve">Use of </w:t>
      </w:r>
      <w:r w:rsidR="00B31C09">
        <w:t>Unsealed Radioactive Material</w:t>
      </w:r>
      <w:r>
        <w:t xml:space="preserve"> for Uptake, Dilution </w:t>
      </w:r>
      <w:r w:rsidR="00B31C09">
        <w:t>and</w:t>
      </w:r>
      <w:r>
        <w:t xml:space="preserve"> Excretion Studies </w:t>
      </w:r>
      <w:r w:rsidR="00B31C09" w:rsidRPr="00B31C09">
        <w:t>for Which a Written Directive is Not Required</w:t>
      </w:r>
    </w:p>
    <w:p w14:paraId="54A76737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</w:p>
    <w:p w14:paraId="352F9567" w14:textId="77777777" w:rsidR="004C681F" w:rsidRDefault="004C681F" w:rsidP="00F86B40">
      <w:pPr>
        <w:jc w:val="center"/>
      </w:pPr>
      <w:r>
        <w:t xml:space="preserve">SUBPART E:  </w:t>
      </w:r>
      <w:r w:rsidR="00B31C09" w:rsidRPr="00B31C09">
        <w:rPr>
          <w:bCs/>
        </w:rPr>
        <w:t>UNSEALED RADIOACTIVE MATERIAL FOR</w:t>
      </w:r>
      <w:r w:rsidR="00B31C09">
        <w:t xml:space="preserve"> </w:t>
      </w:r>
      <w:r>
        <w:t>IMAGING AND LOCALIZATION</w:t>
      </w:r>
      <w:r w:rsidR="00B31C09" w:rsidRPr="00F86B40">
        <w:rPr>
          <w:bCs/>
        </w:rPr>
        <w:t xml:space="preserve"> </w:t>
      </w:r>
      <w:r w:rsidR="00B31C09" w:rsidRPr="00B31C09">
        <w:rPr>
          <w:bCs/>
        </w:rPr>
        <w:t>STUDIES FOR WHICH A WRITTEN DIRECTIVE IS NOT REQUIRED</w:t>
      </w:r>
    </w:p>
    <w:p w14:paraId="7D8363E2" w14:textId="77777777" w:rsidR="004C681F" w:rsidRDefault="004C681F" w:rsidP="008C624E">
      <w:pPr>
        <w:widowControl w:val="0"/>
        <w:autoSpaceDE w:val="0"/>
        <w:autoSpaceDN w:val="0"/>
        <w:adjustRightInd w:val="0"/>
        <w:ind w:left="1440" w:hanging="1440"/>
      </w:pPr>
    </w:p>
    <w:p w14:paraId="349BE2A4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B528C10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335.4010</w:t>
      </w:r>
      <w:r>
        <w:tab/>
        <w:t xml:space="preserve">Use of </w:t>
      </w:r>
      <w:r w:rsidR="00B31C09" w:rsidRPr="00B31C09">
        <w:t xml:space="preserve">Unsealed Radioactive </w:t>
      </w:r>
      <w:r w:rsidR="006F2C9C">
        <w:t>Material</w:t>
      </w:r>
      <w:r w:rsidR="00F51EC2">
        <w:t xml:space="preserve"> </w:t>
      </w:r>
      <w:r>
        <w:t xml:space="preserve">for Imaging and Localization Studies </w:t>
      </w:r>
      <w:r w:rsidR="00B31C09" w:rsidRPr="00B31C09">
        <w:t>for Which a Written Directive is Not Required</w:t>
      </w:r>
    </w:p>
    <w:p w14:paraId="08D41D87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335.4020</w:t>
      </w:r>
      <w:r>
        <w:tab/>
        <w:t xml:space="preserve">Permissible </w:t>
      </w:r>
      <w:r w:rsidR="00A46DBB">
        <w:t xml:space="preserve">Concentrations of </w:t>
      </w:r>
      <w:r>
        <w:t>Molybdenum-99</w:t>
      </w:r>
      <w:r w:rsidR="00A46DBB">
        <w:t>, Strontium-82 and Strontium</w:t>
      </w:r>
      <w:r w:rsidR="00476D37">
        <w:t>-</w:t>
      </w:r>
      <w:r w:rsidR="00A46DBB">
        <w:t>8</w:t>
      </w:r>
      <w:r w:rsidR="000C1508">
        <w:t>5</w:t>
      </w:r>
      <w:r>
        <w:t xml:space="preserve"> </w:t>
      </w:r>
    </w:p>
    <w:p w14:paraId="4C7D841B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335.4030</w:t>
      </w:r>
      <w:r>
        <w:tab/>
        <w:t xml:space="preserve">Control of Aerosols and Gases </w:t>
      </w:r>
      <w:r w:rsidR="00B31C09">
        <w:t>(Repealed)</w:t>
      </w:r>
    </w:p>
    <w:p w14:paraId="0641E544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</w:p>
    <w:p w14:paraId="290512EF" w14:textId="77777777" w:rsidR="00C700C9" w:rsidRDefault="004C681F" w:rsidP="004C681F">
      <w:pPr>
        <w:widowControl w:val="0"/>
        <w:autoSpaceDE w:val="0"/>
        <w:autoSpaceDN w:val="0"/>
        <w:adjustRightInd w:val="0"/>
        <w:ind w:left="1440" w:hanging="1440"/>
        <w:jc w:val="center"/>
        <w:rPr>
          <w:bCs/>
        </w:rPr>
      </w:pPr>
      <w:r>
        <w:t xml:space="preserve">SUBPART F:  </w:t>
      </w:r>
      <w:r w:rsidR="00B31C09" w:rsidRPr="00B31C09">
        <w:rPr>
          <w:bCs/>
        </w:rPr>
        <w:t xml:space="preserve">UNSEALED RADIOACTIVE </w:t>
      </w:r>
    </w:p>
    <w:p w14:paraId="42B41B43" w14:textId="77777777" w:rsidR="004C681F" w:rsidRDefault="00B31C09" w:rsidP="004C681F">
      <w:pPr>
        <w:widowControl w:val="0"/>
        <w:autoSpaceDE w:val="0"/>
        <w:autoSpaceDN w:val="0"/>
        <w:adjustRightInd w:val="0"/>
        <w:ind w:left="1440" w:hanging="1440"/>
        <w:jc w:val="center"/>
      </w:pPr>
      <w:r w:rsidRPr="00B31C09">
        <w:rPr>
          <w:bCs/>
        </w:rPr>
        <w:t>MATERIAL – WRITTEN DIRECTIVE REQUIRED</w:t>
      </w:r>
    </w:p>
    <w:p w14:paraId="1286BB46" w14:textId="77777777" w:rsidR="004C681F" w:rsidRDefault="004C681F" w:rsidP="008C624E">
      <w:pPr>
        <w:widowControl w:val="0"/>
        <w:autoSpaceDE w:val="0"/>
        <w:autoSpaceDN w:val="0"/>
        <w:adjustRightInd w:val="0"/>
        <w:ind w:left="1440" w:hanging="1440"/>
      </w:pPr>
    </w:p>
    <w:p w14:paraId="55CB2F6A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EE6DE2E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335.5010</w:t>
      </w:r>
      <w:r>
        <w:tab/>
        <w:t xml:space="preserve">Use of </w:t>
      </w:r>
      <w:r w:rsidR="00B31C09" w:rsidRPr="00B31C09">
        <w:t xml:space="preserve">Unsealed Radioactive Material for Which a Written Directive is Required </w:t>
      </w:r>
    </w:p>
    <w:p w14:paraId="29E68166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335.5020</w:t>
      </w:r>
      <w:r>
        <w:tab/>
        <w:t xml:space="preserve">Safety Instruction </w:t>
      </w:r>
    </w:p>
    <w:p w14:paraId="0AFEF51C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335.5030</w:t>
      </w:r>
      <w:r>
        <w:tab/>
        <w:t xml:space="preserve">Safety Precautions </w:t>
      </w:r>
    </w:p>
    <w:p w14:paraId="720DD87C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</w:p>
    <w:p w14:paraId="1836F86C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SEALED SOURCES FOR DIAGNOSIS</w:t>
      </w:r>
    </w:p>
    <w:p w14:paraId="0FE505F4" w14:textId="77777777" w:rsidR="004C681F" w:rsidRDefault="004C681F" w:rsidP="008C624E">
      <w:pPr>
        <w:widowControl w:val="0"/>
        <w:autoSpaceDE w:val="0"/>
        <w:autoSpaceDN w:val="0"/>
        <w:adjustRightInd w:val="0"/>
        <w:ind w:left="1440" w:hanging="1440"/>
      </w:pPr>
    </w:p>
    <w:p w14:paraId="60221663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6C1CF60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335.6010</w:t>
      </w:r>
      <w:r>
        <w:tab/>
        <w:t xml:space="preserve">Use of Sealed Sources for Diagnosis </w:t>
      </w:r>
    </w:p>
    <w:p w14:paraId="243D4F92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</w:p>
    <w:p w14:paraId="5F2268A2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H:  </w:t>
      </w:r>
      <w:r w:rsidR="006F2C9C">
        <w:t>MANUAL</w:t>
      </w:r>
      <w:r>
        <w:t xml:space="preserve"> BRACHYTHERAPY</w:t>
      </w:r>
    </w:p>
    <w:p w14:paraId="4614EB76" w14:textId="77777777" w:rsidR="004C681F" w:rsidRDefault="004C681F" w:rsidP="008C624E">
      <w:pPr>
        <w:widowControl w:val="0"/>
        <w:autoSpaceDE w:val="0"/>
        <w:autoSpaceDN w:val="0"/>
        <w:adjustRightInd w:val="0"/>
        <w:ind w:left="1440" w:hanging="1440"/>
      </w:pPr>
    </w:p>
    <w:p w14:paraId="2B99FB30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D463ACD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335.7010</w:t>
      </w:r>
      <w:r>
        <w:tab/>
        <w:t>Use of Sealed Sources for</w:t>
      </w:r>
      <w:r w:rsidR="00B31C09">
        <w:t xml:space="preserve"> </w:t>
      </w:r>
      <w:r>
        <w:t xml:space="preserve">Brachytherapy </w:t>
      </w:r>
    </w:p>
    <w:p w14:paraId="1A4AA690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335.7020</w:t>
      </w:r>
      <w:r>
        <w:tab/>
        <w:t xml:space="preserve">Safety Instruction </w:t>
      </w:r>
    </w:p>
    <w:p w14:paraId="3CE49EDB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335.7030</w:t>
      </w:r>
      <w:r>
        <w:tab/>
        <w:t xml:space="preserve">Safety Precautions </w:t>
      </w:r>
    </w:p>
    <w:p w14:paraId="29AF0868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335.7040</w:t>
      </w:r>
      <w:r>
        <w:tab/>
        <w:t>Accountability</w:t>
      </w:r>
      <w:r w:rsidR="00B31C09">
        <w:t xml:space="preserve"> and Security</w:t>
      </w:r>
      <w:r>
        <w:t xml:space="preserve"> of Brachytherapy Sources </w:t>
      </w:r>
    </w:p>
    <w:p w14:paraId="3AE2573F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335.7050</w:t>
      </w:r>
      <w:r>
        <w:tab/>
        <w:t xml:space="preserve">Discharge of Patients Treated </w:t>
      </w:r>
      <w:proofErr w:type="gramStart"/>
      <w:r>
        <w:t>With</w:t>
      </w:r>
      <w:proofErr w:type="gramEnd"/>
      <w:r>
        <w:t xml:space="preserve"> Temporary Implants </w:t>
      </w:r>
      <w:r w:rsidR="00B31C09">
        <w:t>(Repealed)</w:t>
      </w:r>
    </w:p>
    <w:p w14:paraId="1839E115" w14:textId="77777777" w:rsidR="00B31C09" w:rsidRPr="00B31C09" w:rsidRDefault="00B31C09" w:rsidP="00B31C09">
      <w:r w:rsidRPr="00B31C09">
        <w:t>335.7060</w:t>
      </w:r>
      <w:r>
        <w:tab/>
      </w:r>
      <w:r w:rsidRPr="00B31C09">
        <w:t>Surveys After Source Implant and Removal</w:t>
      </w:r>
    </w:p>
    <w:p w14:paraId="7F7CAA42" w14:textId="77777777" w:rsidR="00B31C09" w:rsidRPr="00B31C09" w:rsidRDefault="00B31C09" w:rsidP="00B31C09">
      <w:r w:rsidRPr="00B31C09">
        <w:lastRenderedPageBreak/>
        <w:t>335.7070</w:t>
      </w:r>
      <w:r>
        <w:tab/>
      </w:r>
      <w:r w:rsidRPr="00B31C09">
        <w:t>Calibration Measurements of Brachytherapy Sources</w:t>
      </w:r>
    </w:p>
    <w:p w14:paraId="6C9C98B0" w14:textId="77777777" w:rsidR="00B31C09" w:rsidRPr="00B31C09" w:rsidRDefault="00B31C09" w:rsidP="00B31C09">
      <w:r w:rsidRPr="00B31C09">
        <w:t>335.7080</w:t>
      </w:r>
      <w:r>
        <w:tab/>
      </w:r>
      <w:r w:rsidRPr="00B31C09">
        <w:t>Decay of Brachytherapy Sources</w:t>
      </w:r>
    </w:p>
    <w:p w14:paraId="4E9A9BBC" w14:textId="77777777" w:rsidR="00B31C09" w:rsidRDefault="00B31C09" w:rsidP="00B31C09">
      <w:r w:rsidRPr="00B31C09">
        <w:t>335.7090</w:t>
      </w:r>
      <w:r>
        <w:tab/>
      </w:r>
      <w:r w:rsidRPr="00B31C09">
        <w:t>Therapy-related Computer Systems for Manual Brachytherapy</w:t>
      </w:r>
    </w:p>
    <w:p w14:paraId="1C55689F" w14:textId="77777777" w:rsidR="002E5CFE" w:rsidRPr="00B31C09" w:rsidRDefault="002E5CFE" w:rsidP="00B31C09">
      <w:r>
        <w:t>335.7100</w:t>
      </w:r>
      <w:r>
        <w:tab/>
        <w:t>Strontium-90 Sources for Ophthalmic Treatments</w:t>
      </w:r>
    </w:p>
    <w:p w14:paraId="139B4FC4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</w:p>
    <w:p w14:paraId="484FC7ED" w14:textId="77777777" w:rsidR="004F357D" w:rsidRDefault="004C681F" w:rsidP="004C681F">
      <w:pPr>
        <w:widowControl w:val="0"/>
        <w:autoSpaceDE w:val="0"/>
        <w:autoSpaceDN w:val="0"/>
        <w:adjustRightInd w:val="0"/>
        <w:ind w:left="1440" w:hanging="1440"/>
        <w:jc w:val="center"/>
        <w:rPr>
          <w:bCs/>
        </w:rPr>
      </w:pPr>
      <w:r>
        <w:t xml:space="preserve">SUBPART I:  </w:t>
      </w:r>
      <w:r w:rsidR="00B31C09" w:rsidRPr="00B31C09">
        <w:rPr>
          <w:bCs/>
        </w:rPr>
        <w:t xml:space="preserve">REMOTE </w:t>
      </w:r>
      <w:proofErr w:type="spellStart"/>
      <w:r w:rsidR="00B31C09" w:rsidRPr="00B31C09">
        <w:rPr>
          <w:bCs/>
        </w:rPr>
        <w:t>AFTERLOADER</w:t>
      </w:r>
      <w:proofErr w:type="spellEnd"/>
      <w:r w:rsidR="00B31C09" w:rsidRPr="00B31C09">
        <w:rPr>
          <w:bCs/>
        </w:rPr>
        <w:t xml:space="preserve"> UNITS, </w:t>
      </w:r>
    </w:p>
    <w:p w14:paraId="37B5B201" w14:textId="77777777" w:rsidR="004F357D" w:rsidRDefault="004C681F" w:rsidP="004C681F">
      <w:pPr>
        <w:widowControl w:val="0"/>
        <w:autoSpaceDE w:val="0"/>
        <w:autoSpaceDN w:val="0"/>
        <w:adjustRightInd w:val="0"/>
        <w:ind w:left="1440" w:hanging="1440"/>
        <w:jc w:val="center"/>
        <w:rPr>
          <w:bCs/>
        </w:rPr>
      </w:pPr>
      <w:r>
        <w:t>TELETHERAPY</w:t>
      </w:r>
      <w:r w:rsidR="00B31C09" w:rsidRPr="00B31C09">
        <w:rPr>
          <w:bCs/>
        </w:rPr>
        <w:t xml:space="preserve"> UNITS AND </w:t>
      </w:r>
    </w:p>
    <w:p w14:paraId="507AA136" w14:textId="77777777" w:rsidR="004C681F" w:rsidRDefault="00B31C09" w:rsidP="004C681F">
      <w:pPr>
        <w:widowControl w:val="0"/>
        <w:autoSpaceDE w:val="0"/>
        <w:autoSpaceDN w:val="0"/>
        <w:adjustRightInd w:val="0"/>
        <w:ind w:left="1440" w:hanging="1440"/>
        <w:jc w:val="center"/>
      </w:pPr>
      <w:r w:rsidRPr="00B31C09">
        <w:rPr>
          <w:bCs/>
        </w:rPr>
        <w:t>GAMMA STEREOTACTIC</w:t>
      </w:r>
      <w:r>
        <w:rPr>
          <w:bCs/>
        </w:rPr>
        <w:t xml:space="preserve"> </w:t>
      </w:r>
      <w:r w:rsidRPr="00B31C09">
        <w:rPr>
          <w:bCs/>
        </w:rPr>
        <w:t>RADIOSURGERY UNITS</w:t>
      </w:r>
    </w:p>
    <w:p w14:paraId="0B876E16" w14:textId="77777777" w:rsidR="004C681F" w:rsidRDefault="004C681F" w:rsidP="008C624E">
      <w:pPr>
        <w:widowControl w:val="0"/>
        <w:autoSpaceDE w:val="0"/>
        <w:autoSpaceDN w:val="0"/>
        <w:adjustRightInd w:val="0"/>
        <w:ind w:left="1440" w:hanging="1440"/>
      </w:pPr>
    </w:p>
    <w:p w14:paraId="6596F0D2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AA19648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335.8010</w:t>
      </w:r>
      <w:r>
        <w:tab/>
        <w:t xml:space="preserve">Use of a Sealed Source in </w:t>
      </w:r>
      <w:r w:rsidR="00B31C09" w:rsidRPr="00B31C09">
        <w:t>Remote Unit</w:t>
      </w:r>
      <w:r w:rsidR="00284244">
        <w:t>s</w:t>
      </w:r>
      <w:r w:rsidR="00B31C09" w:rsidRPr="00B31C09">
        <w:t xml:space="preserve">, </w:t>
      </w:r>
      <w:r>
        <w:t xml:space="preserve">Teletherapy </w:t>
      </w:r>
      <w:r w:rsidR="00284244">
        <w:t>Units</w:t>
      </w:r>
      <w:r>
        <w:t xml:space="preserve"> </w:t>
      </w:r>
      <w:r w:rsidR="00B31C09" w:rsidRPr="00B31C09">
        <w:t>or Gamma Stereotactic Radiosurgery Unit</w:t>
      </w:r>
      <w:r w:rsidR="00284244">
        <w:t>s</w:t>
      </w:r>
    </w:p>
    <w:p w14:paraId="540F3ADF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335.8020</w:t>
      </w:r>
      <w:r>
        <w:tab/>
      </w:r>
      <w:r w:rsidR="00B31C09">
        <w:t xml:space="preserve">Installation, </w:t>
      </w:r>
      <w:r>
        <w:t>Maintenance</w:t>
      </w:r>
      <w:r w:rsidR="00B31C09">
        <w:t>, Adjustment</w:t>
      </w:r>
      <w:r>
        <w:t xml:space="preserve"> and Repair </w:t>
      </w:r>
      <w:r w:rsidR="00347157">
        <w:t>Restrictions</w:t>
      </w:r>
    </w:p>
    <w:p w14:paraId="67525A5F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335.8030</w:t>
      </w:r>
      <w:r>
        <w:tab/>
        <w:t xml:space="preserve">Amendments to Teletherapy Licenses </w:t>
      </w:r>
      <w:r w:rsidR="00B31C09">
        <w:t>(Repealed)</w:t>
      </w:r>
    </w:p>
    <w:p w14:paraId="5D61D4CA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335.8040</w:t>
      </w:r>
      <w:r>
        <w:tab/>
        <w:t xml:space="preserve">Safety </w:t>
      </w:r>
      <w:r w:rsidR="00B31C09">
        <w:t xml:space="preserve">Procedures and </w:t>
      </w:r>
      <w:r>
        <w:t xml:space="preserve">Instructions for </w:t>
      </w:r>
      <w:r w:rsidR="00B31C09">
        <w:t xml:space="preserve">Remote </w:t>
      </w:r>
      <w:proofErr w:type="spellStart"/>
      <w:r w:rsidR="00B31C09">
        <w:t>Afterloader</w:t>
      </w:r>
      <w:proofErr w:type="spellEnd"/>
      <w:r w:rsidR="00B31C09">
        <w:t xml:space="preserve"> Units, </w:t>
      </w:r>
      <w:r>
        <w:t xml:space="preserve">Teletherapy </w:t>
      </w:r>
      <w:r w:rsidR="00B31C09" w:rsidRPr="00B31C09">
        <w:t>Units and Gamma Stereotactic Radiosurgery Units</w:t>
      </w:r>
    </w:p>
    <w:p w14:paraId="0D2D20E7" w14:textId="77777777" w:rsidR="00B31C09" w:rsidRPr="00B31C09" w:rsidRDefault="004C681F" w:rsidP="00B31C09">
      <w:r>
        <w:t>335.8050</w:t>
      </w:r>
      <w:r>
        <w:tab/>
      </w:r>
      <w:r w:rsidR="00B31C09" w:rsidRPr="00B31C09">
        <w:t xml:space="preserve">Safety Precautions for Remote </w:t>
      </w:r>
      <w:proofErr w:type="spellStart"/>
      <w:r w:rsidR="00B31C09" w:rsidRPr="00B31C09">
        <w:t>Afterloader</w:t>
      </w:r>
      <w:proofErr w:type="spellEnd"/>
      <w:r w:rsidR="00B31C09" w:rsidRPr="00B31C09">
        <w:t xml:space="preserve"> Units, Teletherapy Units and Gamma</w:t>
      </w:r>
    </w:p>
    <w:p w14:paraId="1753F764" w14:textId="77777777" w:rsidR="004C681F" w:rsidRDefault="00B31C09" w:rsidP="00B31C09">
      <w:pPr>
        <w:widowControl w:val="0"/>
        <w:autoSpaceDE w:val="0"/>
        <w:autoSpaceDN w:val="0"/>
        <w:adjustRightInd w:val="0"/>
        <w:ind w:left="1440"/>
      </w:pPr>
      <w:r w:rsidRPr="00B31C09">
        <w:t>Stereotactic Radiosurgery Units</w:t>
      </w:r>
      <w:r>
        <w:t xml:space="preserve"> </w:t>
      </w:r>
    </w:p>
    <w:p w14:paraId="0B467705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335.8060</w:t>
      </w:r>
      <w:r>
        <w:tab/>
        <w:t xml:space="preserve">Radiation Monitoring Device for Teletherapy </w:t>
      </w:r>
      <w:r w:rsidR="00B31C09" w:rsidRPr="00B31C09">
        <w:t>Units and Gamma Stereotactic Radiosurgery Units</w:t>
      </w:r>
    </w:p>
    <w:p w14:paraId="2950BD6E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335.8070</w:t>
      </w:r>
      <w:r>
        <w:tab/>
        <w:t xml:space="preserve">Viewing System for Teletherapy </w:t>
      </w:r>
      <w:r w:rsidR="00B31C09">
        <w:t>(Repealed)</w:t>
      </w:r>
    </w:p>
    <w:p w14:paraId="197FEACC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335.8080</w:t>
      </w:r>
      <w:r>
        <w:tab/>
        <w:t xml:space="preserve">Dosimetry Equipment </w:t>
      </w:r>
    </w:p>
    <w:p w14:paraId="5B5F52AC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335.8090</w:t>
      </w:r>
      <w:r>
        <w:tab/>
        <w:t xml:space="preserve">Full Calibration Measurements for Teletherapy </w:t>
      </w:r>
    </w:p>
    <w:p w14:paraId="72F38405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335.8100</w:t>
      </w:r>
      <w:r>
        <w:tab/>
        <w:t xml:space="preserve">Periodic Spot-Checks for Teletherapy </w:t>
      </w:r>
    </w:p>
    <w:p w14:paraId="031CB778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335.8110</w:t>
      </w:r>
      <w:r>
        <w:tab/>
        <w:t xml:space="preserve">Radiation Monitoring </w:t>
      </w:r>
    </w:p>
    <w:p w14:paraId="7FB72F9C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335.8120</w:t>
      </w:r>
      <w:r>
        <w:tab/>
        <w:t xml:space="preserve">Safety Checks for Teletherapy Facilities </w:t>
      </w:r>
      <w:r w:rsidR="00B31C09">
        <w:t>(Repealed)</w:t>
      </w:r>
    </w:p>
    <w:p w14:paraId="31AA7CA5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335.8130</w:t>
      </w:r>
      <w:r>
        <w:tab/>
        <w:t xml:space="preserve">Modification of Teletherapy Unit or Room Before Beginning a Treatment Program </w:t>
      </w:r>
      <w:r w:rsidR="00B31C09">
        <w:t>(Repealed)</w:t>
      </w:r>
    </w:p>
    <w:p w14:paraId="747C91FE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335.8140</w:t>
      </w:r>
      <w:r>
        <w:tab/>
        <w:t xml:space="preserve">Reports of Teletherapy Monitoring, Checks, Tests and Measurements </w:t>
      </w:r>
      <w:r w:rsidR="00B31C09">
        <w:t>(Repealed)</w:t>
      </w:r>
    </w:p>
    <w:p w14:paraId="69F9A51F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335.8150</w:t>
      </w:r>
      <w:r>
        <w:tab/>
      </w:r>
      <w:r w:rsidR="002E5CFE">
        <w:t>Full-Inspection Servicing</w:t>
      </w:r>
      <w:r>
        <w:t xml:space="preserve"> </w:t>
      </w:r>
      <w:r w:rsidR="00B31C09" w:rsidRPr="00B31C09">
        <w:t>for Teletherapy and Gamma Stereotactic Radiosurgery Units</w:t>
      </w:r>
    </w:p>
    <w:p w14:paraId="29408D2D" w14:textId="77777777" w:rsidR="00B31C09" w:rsidRPr="00B31C09" w:rsidRDefault="00B31C09" w:rsidP="00B31C09">
      <w:r w:rsidRPr="00B31C09">
        <w:t>335.8160</w:t>
      </w:r>
      <w:r>
        <w:tab/>
      </w:r>
      <w:r w:rsidRPr="00B31C09">
        <w:t xml:space="preserve">Full Calibration Measurements on Remote </w:t>
      </w:r>
      <w:proofErr w:type="spellStart"/>
      <w:r w:rsidRPr="00B31C09">
        <w:t>Afterloader</w:t>
      </w:r>
      <w:proofErr w:type="spellEnd"/>
      <w:r w:rsidRPr="00B31C09">
        <w:t xml:space="preserve"> Units</w:t>
      </w:r>
    </w:p>
    <w:p w14:paraId="2C74B4F1" w14:textId="77777777" w:rsidR="00B31C09" w:rsidRPr="00B31C09" w:rsidRDefault="00B31C09" w:rsidP="00B31C09">
      <w:r w:rsidRPr="00B31C09">
        <w:t>335.8170</w:t>
      </w:r>
      <w:r>
        <w:tab/>
      </w:r>
      <w:r w:rsidRPr="00B31C09">
        <w:t>Periodic Spot-</w:t>
      </w:r>
      <w:r w:rsidR="00800199">
        <w:t>C</w:t>
      </w:r>
      <w:r w:rsidRPr="00B31C09">
        <w:t xml:space="preserve">hecks for Remote </w:t>
      </w:r>
      <w:proofErr w:type="spellStart"/>
      <w:r w:rsidRPr="00B31C09">
        <w:t>Afterloader</w:t>
      </w:r>
      <w:proofErr w:type="spellEnd"/>
      <w:r w:rsidRPr="00B31C09">
        <w:t xml:space="preserve"> Units</w:t>
      </w:r>
    </w:p>
    <w:p w14:paraId="144E40DE" w14:textId="77777777" w:rsidR="00B31C09" w:rsidRPr="00B31C09" w:rsidRDefault="00B31C09" w:rsidP="00B31C09">
      <w:pPr>
        <w:ind w:left="1440" w:hanging="1440"/>
      </w:pPr>
      <w:r>
        <w:t>335.8180</w:t>
      </w:r>
      <w:r>
        <w:tab/>
      </w:r>
      <w:r w:rsidRPr="00B31C09">
        <w:t xml:space="preserve">Monitoring of Patients and Human Research Subjects Treated with a Remote </w:t>
      </w:r>
      <w:proofErr w:type="spellStart"/>
      <w:r w:rsidRPr="00B31C09">
        <w:t>Afterloader</w:t>
      </w:r>
      <w:proofErr w:type="spellEnd"/>
      <w:r w:rsidRPr="00B31C09">
        <w:t xml:space="preserve"> Unit or Intravascular Brachytherapy Unit</w:t>
      </w:r>
    </w:p>
    <w:p w14:paraId="191B4AC9" w14:textId="77777777" w:rsidR="00B31C09" w:rsidRPr="00B31C09" w:rsidRDefault="00B31C09" w:rsidP="00B31C09">
      <w:pPr>
        <w:ind w:left="720" w:hanging="720"/>
      </w:pPr>
      <w:r w:rsidRPr="00B31C09">
        <w:t>335.8190</w:t>
      </w:r>
      <w:r>
        <w:tab/>
      </w:r>
      <w:r w:rsidRPr="00B31C09">
        <w:t>Full Calibration Measurements on Gamma Stereotactic Radiosurgery Units</w:t>
      </w:r>
    </w:p>
    <w:p w14:paraId="4710B518" w14:textId="77777777" w:rsidR="00B31C09" w:rsidRPr="00B31C09" w:rsidRDefault="00B31C09" w:rsidP="00B31C09">
      <w:pPr>
        <w:ind w:left="720" w:hanging="720"/>
      </w:pPr>
      <w:r w:rsidRPr="00B31C09">
        <w:t>335.8200</w:t>
      </w:r>
      <w:r>
        <w:tab/>
      </w:r>
      <w:r w:rsidRPr="00B31C09">
        <w:t>Periodic Spot-</w:t>
      </w:r>
      <w:r w:rsidR="0061579E">
        <w:t>C</w:t>
      </w:r>
      <w:r w:rsidRPr="00B31C09">
        <w:t>hecks for Gamma Stereotactic Radiosurgery Units</w:t>
      </w:r>
    </w:p>
    <w:p w14:paraId="67003CC6" w14:textId="77777777" w:rsidR="00B31C09" w:rsidRPr="00B31C09" w:rsidRDefault="00B31C09" w:rsidP="00B31C09">
      <w:pPr>
        <w:ind w:left="720" w:hanging="720"/>
      </w:pPr>
      <w:r w:rsidRPr="00B31C09">
        <w:t>335.8210</w:t>
      </w:r>
      <w:r>
        <w:tab/>
      </w:r>
      <w:r w:rsidRPr="00B31C09">
        <w:t xml:space="preserve">Additional Technical Requirements for Mobile Remote </w:t>
      </w:r>
      <w:proofErr w:type="spellStart"/>
      <w:r w:rsidRPr="00B31C09">
        <w:t>Afterloader</w:t>
      </w:r>
      <w:proofErr w:type="spellEnd"/>
      <w:r w:rsidRPr="00B31C09">
        <w:t xml:space="preserve"> Units</w:t>
      </w:r>
    </w:p>
    <w:p w14:paraId="0F2856B8" w14:textId="77777777" w:rsidR="00B31C09" w:rsidRPr="00B31C09" w:rsidRDefault="00B31C09" w:rsidP="002E5CFE">
      <w:pPr>
        <w:ind w:left="1440" w:hanging="1440"/>
      </w:pPr>
      <w:r w:rsidRPr="00B31C09">
        <w:t>335.8220</w:t>
      </w:r>
      <w:r>
        <w:tab/>
      </w:r>
      <w:r w:rsidRPr="00B31C09">
        <w:t>Additional Technical Requirements for Intravascular Brachytherapy Units</w:t>
      </w:r>
      <w:r w:rsidR="002E5CFE">
        <w:t xml:space="preserve"> (Repealed)</w:t>
      </w:r>
    </w:p>
    <w:p w14:paraId="19937BB5" w14:textId="77777777" w:rsidR="00B31C09" w:rsidRPr="00B31C09" w:rsidRDefault="00B31C09" w:rsidP="00B31C09">
      <w:pPr>
        <w:ind w:left="1440" w:hanging="1440"/>
      </w:pPr>
      <w:r w:rsidRPr="00B31C09">
        <w:t>335.8230</w:t>
      </w:r>
      <w:r>
        <w:tab/>
      </w:r>
      <w:r w:rsidRPr="00B31C09">
        <w:t xml:space="preserve">Therapy-related Computer Systems for Remote </w:t>
      </w:r>
      <w:proofErr w:type="spellStart"/>
      <w:r w:rsidRPr="00B31C09">
        <w:t>Afterloader</w:t>
      </w:r>
      <w:proofErr w:type="spellEnd"/>
      <w:r w:rsidRPr="00B31C09">
        <w:t xml:space="preserve"> Units, Teletherapy Units and Gamma Stereotactic Units</w:t>
      </w:r>
    </w:p>
    <w:p w14:paraId="49FD7E55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</w:p>
    <w:p w14:paraId="1CE469D5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TRAINING AND EXPERIENCE REQUIREMENTS</w:t>
      </w:r>
    </w:p>
    <w:p w14:paraId="01BCD9E3" w14:textId="77777777" w:rsidR="004C681F" w:rsidRDefault="004C681F" w:rsidP="008C624E">
      <w:pPr>
        <w:widowControl w:val="0"/>
        <w:autoSpaceDE w:val="0"/>
        <w:autoSpaceDN w:val="0"/>
        <w:adjustRightInd w:val="0"/>
        <w:ind w:left="1440" w:hanging="1440"/>
      </w:pPr>
    </w:p>
    <w:p w14:paraId="44FF9435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BE59EAF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335.9010</w:t>
      </w:r>
      <w:r>
        <w:tab/>
      </w:r>
      <w:r w:rsidR="00474838">
        <w:t xml:space="preserve">Training for </w:t>
      </w:r>
      <w:r>
        <w:t xml:space="preserve">Radiation Safety Officer </w:t>
      </w:r>
      <w:r w:rsidR="00E265C4">
        <w:t>and Associate Radiation Safety Officer</w:t>
      </w:r>
    </w:p>
    <w:p w14:paraId="5305597E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335.9020</w:t>
      </w:r>
      <w:r>
        <w:tab/>
        <w:t xml:space="preserve">Training for Experienced Radiation Safety Officer </w:t>
      </w:r>
      <w:r w:rsidR="006742DA">
        <w:t>(Repealed)</w:t>
      </w:r>
    </w:p>
    <w:p w14:paraId="0F472047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335.9030</w:t>
      </w:r>
      <w:r>
        <w:tab/>
        <w:t xml:space="preserve">Training for Uptake, Dilution or Excretion Studies </w:t>
      </w:r>
    </w:p>
    <w:p w14:paraId="36ADEDAE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335.9040</w:t>
      </w:r>
      <w:r>
        <w:tab/>
        <w:t xml:space="preserve">Training for Imaging and Localization Studies </w:t>
      </w:r>
    </w:p>
    <w:p w14:paraId="4983F44B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335.9050</w:t>
      </w:r>
      <w:r>
        <w:tab/>
        <w:t xml:space="preserve">Training for Use of </w:t>
      </w:r>
      <w:r w:rsidR="00AF7017">
        <w:t>Unseal</w:t>
      </w:r>
      <w:r w:rsidR="006742DA">
        <w:t>ed</w:t>
      </w:r>
      <w:r w:rsidR="00AF7017">
        <w:t xml:space="preserve"> Radioactive Material for Which a Written Directive is Required </w:t>
      </w:r>
    </w:p>
    <w:p w14:paraId="663FB10B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335.9060</w:t>
      </w:r>
      <w:r>
        <w:tab/>
        <w:t xml:space="preserve">Training for </w:t>
      </w:r>
      <w:r w:rsidR="00AF7017">
        <w:t>the Oral Administration of Sodium Iodide I-13</w:t>
      </w:r>
      <w:r w:rsidR="0080397D">
        <w:t>1</w:t>
      </w:r>
      <w:r w:rsidR="00AF7017">
        <w:t xml:space="preserve"> Requiring a Written Directive in Quantities Less Than or Equal to 1.22 </w:t>
      </w:r>
      <w:proofErr w:type="spellStart"/>
      <w:r w:rsidR="00AF7017">
        <w:t>GB</w:t>
      </w:r>
      <w:r w:rsidR="00EF10C3">
        <w:t>q</w:t>
      </w:r>
      <w:proofErr w:type="spellEnd"/>
      <w:r w:rsidR="00AF7017">
        <w:t xml:space="preserve"> (33 </w:t>
      </w:r>
      <w:proofErr w:type="spellStart"/>
      <w:r w:rsidR="00AF7017">
        <w:t>mCi</w:t>
      </w:r>
      <w:proofErr w:type="spellEnd"/>
      <w:r w:rsidR="00AF7017">
        <w:t xml:space="preserve">) </w:t>
      </w:r>
    </w:p>
    <w:p w14:paraId="3477DDFF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335.9070</w:t>
      </w:r>
      <w:r>
        <w:tab/>
        <w:t xml:space="preserve">Training for </w:t>
      </w:r>
      <w:r w:rsidR="00AF7017">
        <w:t>the Oral Administration of Sodium Iodide I-13</w:t>
      </w:r>
      <w:r w:rsidR="00B75580">
        <w:t>1</w:t>
      </w:r>
      <w:r w:rsidR="00AF7017">
        <w:t xml:space="preserve"> Requiring a Written Directive in Quantities Greater Than 1.22 </w:t>
      </w:r>
      <w:proofErr w:type="spellStart"/>
      <w:r w:rsidR="00AF7017">
        <w:t>GBq</w:t>
      </w:r>
      <w:proofErr w:type="spellEnd"/>
      <w:r w:rsidR="00EF10C3">
        <w:t xml:space="preserve"> (33 </w:t>
      </w:r>
      <w:proofErr w:type="spellStart"/>
      <w:r w:rsidR="00EF10C3">
        <w:t>mCi</w:t>
      </w:r>
      <w:proofErr w:type="spellEnd"/>
      <w:r w:rsidR="00EF10C3">
        <w:t>)</w:t>
      </w:r>
    </w:p>
    <w:p w14:paraId="758C41CC" w14:textId="77777777" w:rsidR="00A35C15" w:rsidRDefault="00A35C15" w:rsidP="004C681F">
      <w:pPr>
        <w:widowControl w:val="0"/>
        <w:autoSpaceDE w:val="0"/>
        <w:autoSpaceDN w:val="0"/>
        <w:adjustRightInd w:val="0"/>
        <w:ind w:left="1440" w:hanging="1440"/>
      </w:pPr>
      <w:r>
        <w:t>335.9080</w:t>
      </w:r>
      <w:r>
        <w:tab/>
        <w:t xml:space="preserve">Training for </w:t>
      </w:r>
      <w:r w:rsidR="001B2FA3">
        <w:t xml:space="preserve">the </w:t>
      </w:r>
      <w:r>
        <w:t xml:space="preserve">Parenteral Administration of Unsealed </w:t>
      </w:r>
      <w:r w:rsidR="006128C2">
        <w:t>Radioactive</w:t>
      </w:r>
      <w:r>
        <w:t xml:space="preserve"> Material Requiring a Written Directive</w:t>
      </w:r>
    </w:p>
    <w:p w14:paraId="20C517DD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335.9090</w:t>
      </w:r>
      <w:r>
        <w:tab/>
        <w:t xml:space="preserve">Training for Therapeutic Use of Colloidal Chromic Phosphorus-32 Labeled Phosphate Compound or Gold-198 </w:t>
      </w:r>
      <w:r w:rsidR="00EF10C3">
        <w:t>(Repealed)</w:t>
      </w:r>
    </w:p>
    <w:p w14:paraId="44312A5D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335.9100</w:t>
      </w:r>
      <w:r>
        <w:tab/>
        <w:t xml:space="preserve">Training for Use of </w:t>
      </w:r>
      <w:r w:rsidR="00EF10C3">
        <w:t xml:space="preserve">Manual Brachytherapy </w:t>
      </w:r>
      <w:r>
        <w:t xml:space="preserve">Sources </w:t>
      </w:r>
    </w:p>
    <w:p w14:paraId="2D330AA7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335.9120</w:t>
      </w:r>
      <w:r>
        <w:tab/>
        <w:t xml:space="preserve">Training for Ophthalmic Use of Strontium-90 </w:t>
      </w:r>
    </w:p>
    <w:p w14:paraId="1A2C6C7B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335.9130</w:t>
      </w:r>
      <w:r>
        <w:tab/>
        <w:t xml:space="preserve">Training for Use of Sealed Sources for Diagnosis </w:t>
      </w:r>
    </w:p>
    <w:p w14:paraId="354A6CEC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335.9140</w:t>
      </w:r>
      <w:r>
        <w:tab/>
        <w:t xml:space="preserve">Training for </w:t>
      </w:r>
      <w:r w:rsidR="00EF10C3">
        <w:t xml:space="preserve">Use of Remote </w:t>
      </w:r>
      <w:proofErr w:type="spellStart"/>
      <w:r w:rsidR="00EF10C3">
        <w:t>Afterloader</w:t>
      </w:r>
      <w:proofErr w:type="spellEnd"/>
      <w:r w:rsidR="00EF10C3">
        <w:t xml:space="preserve"> Units, </w:t>
      </w:r>
      <w:r>
        <w:t xml:space="preserve">Teletherapy </w:t>
      </w:r>
      <w:r w:rsidR="00EF10C3">
        <w:t>Units and Gamma Ster</w:t>
      </w:r>
      <w:r w:rsidR="00ED34F2">
        <w:t>e</w:t>
      </w:r>
      <w:r w:rsidR="00EF10C3">
        <w:t>otactic Radiosurgery Units</w:t>
      </w:r>
    </w:p>
    <w:p w14:paraId="03416318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335.9150</w:t>
      </w:r>
      <w:r>
        <w:tab/>
        <w:t>Training for</w:t>
      </w:r>
      <w:r w:rsidR="00EF10C3">
        <w:t xml:space="preserve"> Authorized Medical</w:t>
      </w:r>
      <w:r>
        <w:t xml:space="preserve"> Physicist </w:t>
      </w:r>
    </w:p>
    <w:p w14:paraId="7E833C86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335.9160</w:t>
      </w:r>
      <w:r>
        <w:tab/>
        <w:t xml:space="preserve">Training for Experienced </w:t>
      </w:r>
      <w:r w:rsidR="00EF10C3">
        <w:t xml:space="preserve">Radiation Safety Officer, Authorized Medical Physicist or </w:t>
      </w:r>
      <w:r>
        <w:t xml:space="preserve">Authorized </w:t>
      </w:r>
      <w:r w:rsidR="006742DA">
        <w:t xml:space="preserve">User </w:t>
      </w:r>
    </w:p>
    <w:p w14:paraId="0BB5D25A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335.9170</w:t>
      </w:r>
      <w:r>
        <w:tab/>
        <w:t xml:space="preserve">Physician Training in a 3-Month Program </w:t>
      </w:r>
      <w:r w:rsidR="00EF10C3">
        <w:t>(Repealed)</w:t>
      </w:r>
    </w:p>
    <w:p w14:paraId="59537FDD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335.9180</w:t>
      </w:r>
      <w:r>
        <w:tab/>
        <w:t xml:space="preserve">Recentness of Training </w:t>
      </w:r>
    </w:p>
    <w:p w14:paraId="735D31D3" w14:textId="77777777" w:rsidR="004C681F" w:rsidRDefault="004C681F" w:rsidP="004C681F">
      <w:pPr>
        <w:widowControl w:val="0"/>
        <w:autoSpaceDE w:val="0"/>
        <w:autoSpaceDN w:val="0"/>
        <w:adjustRightInd w:val="0"/>
        <w:ind w:left="1440" w:hanging="1440"/>
      </w:pPr>
      <w:r>
        <w:t>335.9190</w:t>
      </w:r>
      <w:r>
        <w:tab/>
        <w:t xml:space="preserve">Resolution of Conflicting Requirements During Transition Period </w:t>
      </w:r>
    </w:p>
    <w:p w14:paraId="594D651C" w14:textId="77777777" w:rsidR="009756C7" w:rsidRDefault="009756C7" w:rsidP="004C681F">
      <w:pPr>
        <w:widowControl w:val="0"/>
        <w:autoSpaceDE w:val="0"/>
        <w:autoSpaceDN w:val="0"/>
        <w:adjustRightInd w:val="0"/>
        <w:ind w:left="1440" w:hanging="1440"/>
      </w:pPr>
    </w:p>
    <w:p w14:paraId="092CCDF3" w14:textId="77777777" w:rsidR="00EF10C3" w:rsidRDefault="00841E5C" w:rsidP="00EF10C3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335.</w:t>
      </w:r>
      <w:r w:rsidR="00EF10C3">
        <w:t>APPENDIX</w:t>
      </w:r>
      <w:proofErr w:type="spellEnd"/>
      <w:r w:rsidR="00EF10C3">
        <w:t xml:space="preserve"> A</w:t>
      </w:r>
      <w:r w:rsidR="00EF10C3">
        <w:tab/>
        <w:t>List of Specialty Board Certification</w:t>
      </w:r>
      <w:r w:rsidR="005D6581">
        <w:t>s</w:t>
      </w:r>
      <w:r w:rsidR="00EF10C3">
        <w:t xml:space="preserve"> </w:t>
      </w:r>
      <w:r w:rsidR="002136FA">
        <w:t>Recognized</w:t>
      </w:r>
      <w:r w:rsidR="00EF10C3">
        <w:t xml:space="preserve"> b</w:t>
      </w:r>
      <w:r w:rsidR="006742DA">
        <w:t>y</w:t>
      </w:r>
      <w:r w:rsidR="00EF10C3">
        <w:t xml:space="preserve"> the </w:t>
      </w:r>
      <w:r w:rsidR="00B31C09">
        <w:t>Agency</w:t>
      </w:r>
      <w:r w:rsidR="00EF10C3">
        <w:t xml:space="preserve"> Until October 24, </w:t>
      </w:r>
      <w:r w:rsidR="00B31C09">
        <w:t>2007</w:t>
      </w:r>
      <w:r w:rsidR="00EC714A">
        <w:t xml:space="preserve"> (Repealed)</w:t>
      </w:r>
    </w:p>
    <w:sectPr w:rsidR="00EF10C3" w:rsidSect="004C68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2547"/>
    <w:multiLevelType w:val="multilevel"/>
    <w:tmpl w:val="B9C40F14"/>
    <w:lvl w:ilvl="0">
      <w:start w:val="33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1">
      <w:start w:val="818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681F"/>
    <w:rsid w:val="000279CF"/>
    <w:rsid w:val="000C1508"/>
    <w:rsid w:val="001B2FA3"/>
    <w:rsid w:val="002136FA"/>
    <w:rsid w:val="00284244"/>
    <w:rsid w:val="002E5CFE"/>
    <w:rsid w:val="00312E1D"/>
    <w:rsid w:val="00347157"/>
    <w:rsid w:val="00377EDD"/>
    <w:rsid w:val="003A206C"/>
    <w:rsid w:val="00474838"/>
    <w:rsid w:val="00476D37"/>
    <w:rsid w:val="004C681F"/>
    <w:rsid w:val="004F357D"/>
    <w:rsid w:val="00524AED"/>
    <w:rsid w:val="005D6581"/>
    <w:rsid w:val="006128C2"/>
    <w:rsid w:val="0061579E"/>
    <w:rsid w:val="006670BE"/>
    <w:rsid w:val="006742DA"/>
    <w:rsid w:val="00676E90"/>
    <w:rsid w:val="006B525D"/>
    <w:rsid w:val="006F2C9C"/>
    <w:rsid w:val="0075147F"/>
    <w:rsid w:val="00792216"/>
    <w:rsid w:val="007B0115"/>
    <w:rsid w:val="00800199"/>
    <w:rsid w:val="0080397D"/>
    <w:rsid w:val="00841E5C"/>
    <w:rsid w:val="00861CE9"/>
    <w:rsid w:val="008C624E"/>
    <w:rsid w:val="009756C7"/>
    <w:rsid w:val="009F2AD1"/>
    <w:rsid w:val="00A35C15"/>
    <w:rsid w:val="00A46DBB"/>
    <w:rsid w:val="00AD26A7"/>
    <w:rsid w:val="00AF7017"/>
    <w:rsid w:val="00B31C09"/>
    <w:rsid w:val="00B75580"/>
    <w:rsid w:val="00C42E1F"/>
    <w:rsid w:val="00C700C9"/>
    <w:rsid w:val="00D9485E"/>
    <w:rsid w:val="00E265C4"/>
    <w:rsid w:val="00EC714A"/>
    <w:rsid w:val="00ED34F2"/>
    <w:rsid w:val="00EF10C3"/>
    <w:rsid w:val="00F51EC2"/>
    <w:rsid w:val="00F86B4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E6A684"/>
  <w15:docId w15:val="{9BAC7CBF-7635-41FA-AFA5-F565ADBD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INFORMATION</vt:lpstr>
    </vt:vector>
  </TitlesOfParts>
  <Company>State Of Illinois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INFORMATION</dc:title>
  <dc:subject/>
  <dc:creator>Illinois General Assembly</dc:creator>
  <cp:keywords/>
  <dc:description/>
  <cp:lastModifiedBy>Shipley, Melissa A.</cp:lastModifiedBy>
  <cp:revision>7</cp:revision>
  <dcterms:created xsi:type="dcterms:W3CDTF">2021-12-29T21:07:00Z</dcterms:created>
  <dcterms:modified xsi:type="dcterms:W3CDTF">2024-09-13T13:08:00Z</dcterms:modified>
</cp:coreProperties>
</file>