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AF" w:rsidRDefault="007F7CAF" w:rsidP="007F7CAF">
      <w:pPr>
        <w:widowControl w:val="0"/>
        <w:autoSpaceDE w:val="0"/>
        <w:autoSpaceDN w:val="0"/>
        <w:adjustRightInd w:val="0"/>
      </w:pPr>
      <w:bookmarkStart w:id="0" w:name="_GoBack"/>
      <w:bookmarkEnd w:id="0"/>
    </w:p>
    <w:p w:rsidR="007F7CAF" w:rsidRDefault="007F7CAF" w:rsidP="007F7CAF">
      <w:pPr>
        <w:widowControl w:val="0"/>
        <w:autoSpaceDE w:val="0"/>
        <w:autoSpaceDN w:val="0"/>
        <w:adjustRightInd w:val="0"/>
      </w:pPr>
      <w:r>
        <w:rPr>
          <w:b/>
          <w:bCs/>
        </w:rPr>
        <w:t>Section 335.30  License Required</w:t>
      </w:r>
      <w:r>
        <w:t xml:space="preserve"> </w:t>
      </w:r>
    </w:p>
    <w:p w:rsidR="007F7CAF" w:rsidRDefault="007F7CAF" w:rsidP="007F7CAF">
      <w:pPr>
        <w:widowControl w:val="0"/>
        <w:autoSpaceDE w:val="0"/>
        <w:autoSpaceDN w:val="0"/>
        <w:adjustRightInd w:val="0"/>
      </w:pPr>
    </w:p>
    <w:p w:rsidR="00A502A0" w:rsidRPr="00A502A0" w:rsidRDefault="007F7CAF" w:rsidP="00AB26FC">
      <w:pPr>
        <w:widowControl w:val="0"/>
        <w:autoSpaceDE w:val="0"/>
        <w:autoSpaceDN w:val="0"/>
        <w:adjustRightInd w:val="0"/>
        <w:ind w:left="1440" w:hanging="720"/>
      </w:pPr>
      <w:r>
        <w:t>a)</w:t>
      </w:r>
      <w:r>
        <w:tab/>
      </w:r>
      <w:r w:rsidR="00D706F7" w:rsidRPr="00D706F7">
        <w:t xml:space="preserve">A person </w:t>
      </w:r>
      <w:r w:rsidR="00AB26FC">
        <w:t>shall manufacture, produce, acquire, receive, possess, prepare,</w:t>
      </w:r>
      <w:r w:rsidR="00A502A0">
        <w:t xml:space="preserve"> use</w:t>
      </w:r>
      <w:r w:rsidR="00D706F7" w:rsidRPr="00D706F7">
        <w:t xml:space="preserve"> </w:t>
      </w:r>
      <w:r w:rsidR="00AB26FC">
        <w:t xml:space="preserve">or transfer </w:t>
      </w:r>
      <w:r w:rsidR="00D706F7" w:rsidRPr="00D706F7">
        <w:t xml:space="preserve">radioactive material for medical use </w:t>
      </w:r>
      <w:r w:rsidR="00AB26FC">
        <w:t>only</w:t>
      </w:r>
      <w:r w:rsidR="00A502A0" w:rsidRPr="00A502A0">
        <w:t xml:space="preserve"> in accordance with a specific license issued by the Agency, the U.S. Nuclear Regulatory Commission, an Agreement State, or as allowed </w:t>
      </w:r>
      <w:r w:rsidR="00AB26FC">
        <w:t>by</w:t>
      </w:r>
      <w:r w:rsidR="00A502A0" w:rsidRPr="00A502A0">
        <w:t xml:space="preserve"> subsection (b)(1) or (2) of this Section</w:t>
      </w:r>
      <w:r w:rsidR="00AB26FC">
        <w:t>.</w:t>
      </w:r>
      <w:r w:rsidR="00A502A0" w:rsidRPr="00A502A0">
        <w:t xml:space="preserve"> </w:t>
      </w:r>
    </w:p>
    <w:p w:rsidR="00241DD6" w:rsidRDefault="00A502A0" w:rsidP="00AB26FC">
      <w:pPr>
        <w:ind w:left="2160" w:hanging="720"/>
      </w:pPr>
      <w:r>
        <w:tab/>
      </w:r>
      <w:r w:rsidRPr="00A502A0">
        <w:t xml:space="preserve"> </w:t>
      </w:r>
    </w:p>
    <w:p w:rsidR="00D706F7" w:rsidRDefault="007F7CAF" w:rsidP="00D706F7">
      <w:pPr>
        <w:tabs>
          <w:tab w:val="left" w:pos="-1176"/>
          <w:tab w:val="left" w:pos="-108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b)</w:t>
      </w:r>
      <w:r>
        <w:tab/>
      </w:r>
      <w:r w:rsidR="00D706F7" w:rsidRPr="00D706F7">
        <w:t>A specific license is not needed for an individual who:</w:t>
      </w:r>
    </w:p>
    <w:p w:rsidR="00D706F7" w:rsidRPr="00A502A0" w:rsidRDefault="00D706F7" w:rsidP="00A502A0"/>
    <w:p w:rsidR="00D706F7" w:rsidRPr="00A502A0" w:rsidRDefault="00D706F7" w:rsidP="00A502A0">
      <w:pPr>
        <w:ind w:left="2160" w:hanging="720"/>
      </w:pPr>
      <w:r w:rsidRPr="00A502A0">
        <w:t>1)</w:t>
      </w:r>
      <w:r w:rsidRPr="00A502A0">
        <w:tab/>
        <w:t>Receives, possesses, uses or transfers radioactive material in accordance with this Part under the supervision of an authorized user as provided in Section 335.1050 unless prohibited by license condition; or</w:t>
      </w:r>
    </w:p>
    <w:p w:rsidR="00D706F7" w:rsidRPr="00A502A0" w:rsidRDefault="00D706F7" w:rsidP="00A502A0"/>
    <w:p w:rsidR="00D706F7" w:rsidRPr="00A502A0" w:rsidRDefault="00D706F7" w:rsidP="00A502A0">
      <w:pPr>
        <w:ind w:left="2160" w:hanging="720"/>
      </w:pPr>
      <w:r w:rsidRPr="00A502A0">
        <w:t>2)</w:t>
      </w:r>
      <w:r w:rsidRPr="00A502A0">
        <w:tab/>
        <w:t>Prepares unsealed radioactive material for medical use in accordance with this Part under the supervision of an authorized nuclear pharmacist or authorized user as provided in Section 335.1050 unless prohibited by license condition.</w:t>
      </w:r>
    </w:p>
    <w:p w:rsidR="007F7CAF" w:rsidRDefault="007F7CAF" w:rsidP="007F7CAF">
      <w:pPr>
        <w:widowControl w:val="0"/>
        <w:autoSpaceDE w:val="0"/>
        <w:autoSpaceDN w:val="0"/>
        <w:adjustRightInd w:val="0"/>
        <w:ind w:left="1440" w:hanging="720"/>
      </w:pPr>
    </w:p>
    <w:p w:rsidR="00AE28F3" w:rsidRPr="00D55B37" w:rsidRDefault="00AE28F3">
      <w:pPr>
        <w:pStyle w:val="JCARSourceNote"/>
        <w:ind w:left="720"/>
      </w:pPr>
      <w:r w:rsidRPr="00D55B37">
        <w:t xml:space="preserve">(Source:  </w:t>
      </w:r>
      <w:r>
        <w:t>Amended</w:t>
      </w:r>
      <w:r w:rsidRPr="00D55B37">
        <w:t xml:space="preserve"> at </w:t>
      </w:r>
      <w:r>
        <w:t>35 I</w:t>
      </w:r>
      <w:r w:rsidRPr="00D55B37">
        <w:t xml:space="preserve">ll. Reg. </w:t>
      </w:r>
      <w:r w:rsidR="001E0712">
        <w:t>884</w:t>
      </w:r>
      <w:r w:rsidRPr="00D55B37">
        <w:t xml:space="preserve">, effective </w:t>
      </w:r>
      <w:r w:rsidR="00C20145">
        <w:t>December 30, 2010</w:t>
      </w:r>
      <w:r w:rsidRPr="00D55B37">
        <w:t>)</w:t>
      </w:r>
    </w:p>
    <w:sectPr w:rsidR="00AE28F3" w:rsidRPr="00D55B37" w:rsidSect="007F7C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0141"/>
    <w:multiLevelType w:val="hybridMultilevel"/>
    <w:tmpl w:val="FFB8C848"/>
    <w:lvl w:ilvl="0" w:tplc="0FAC95CC">
      <w:start w:val="1"/>
      <w:numFmt w:val="decimal"/>
      <w:lvlText w:val="%1)"/>
      <w:lvlJc w:val="left"/>
      <w:pPr>
        <w:tabs>
          <w:tab w:val="num" w:pos="2127"/>
        </w:tabs>
        <w:ind w:left="2127" w:hanging="360"/>
      </w:pPr>
      <w:rPr>
        <w:rFonts w:hint="default"/>
        <w:u w:val="single"/>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CAF"/>
    <w:rsid w:val="00197A56"/>
    <w:rsid w:val="001E0712"/>
    <w:rsid w:val="00241DD6"/>
    <w:rsid w:val="00287B4C"/>
    <w:rsid w:val="003746EE"/>
    <w:rsid w:val="003A44BA"/>
    <w:rsid w:val="005B34AF"/>
    <w:rsid w:val="005C3366"/>
    <w:rsid w:val="007105BC"/>
    <w:rsid w:val="00723043"/>
    <w:rsid w:val="007C4BAE"/>
    <w:rsid w:val="007F7CAF"/>
    <w:rsid w:val="00826124"/>
    <w:rsid w:val="008C2C2E"/>
    <w:rsid w:val="008C2D6A"/>
    <w:rsid w:val="00A502A0"/>
    <w:rsid w:val="00AB26FC"/>
    <w:rsid w:val="00AD2E4C"/>
    <w:rsid w:val="00AE28F3"/>
    <w:rsid w:val="00B1379F"/>
    <w:rsid w:val="00BE701F"/>
    <w:rsid w:val="00C20145"/>
    <w:rsid w:val="00C241CC"/>
    <w:rsid w:val="00D706F7"/>
    <w:rsid w:val="00F6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