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42" w:rsidRDefault="00B05942" w:rsidP="00B0594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5942" w:rsidRDefault="00B05942" w:rsidP="00B059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336.80  Conditions</w:t>
      </w:r>
      <w:r>
        <w:t xml:space="preserve"> </w:t>
      </w:r>
    </w:p>
    <w:p w:rsidR="00B05942" w:rsidRDefault="00B05942" w:rsidP="00B05942">
      <w:pPr>
        <w:widowControl w:val="0"/>
        <w:autoSpaceDE w:val="0"/>
        <w:autoSpaceDN w:val="0"/>
        <w:adjustRightInd w:val="0"/>
      </w:pPr>
    </w:p>
    <w:p w:rsidR="00B05942" w:rsidRDefault="00B05942" w:rsidP="00B05942">
      <w:pPr>
        <w:widowControl w:val="0"/>
        <w:autoSpaceDE w:val="0"/>
        <w:autoSpaceDN w:val="0"/>
        <w:adjustRightInd w:val="0"/>
      </w:pPr>
      <w:r>
        <w:t xml:space="preserve">Water samples must be collected by employees or agents of a community water supply under the direction of a properly certified operator.  Samples submitted shall be in the </w:t>
      </w:r>
      <w:r w:rsidR="004A318F">
        <w:t>Agency's</w:t>
      </w:r>
      <w:r>
        <w:t xml:space="preserve"> supplied container. </w:t>
      </w:r>
      <w:r w:rsidR="00253E6B">
        <w:t xml:space="preserve"> </w:t>
      </w:r>
      <w:r>
        <w:t xml:space="preserve">Samples not submitted in accordance with the </w:t>
      </w:r>
      <w:r w:rsidR="00726C39">
        <w:t>Agency's</w:t>
      </w:r>
      <w:r>
        <w:t xml:space="preserve"> supplied instructions will not be tested, and resampling will be required.  Upon completion of analytical work, the </w:t>
      </w:r>
      <w:r w:rsidR="004A318F">
        <w:t>Agency</w:t>
      </w:r>
      <w:r>
        <w:t xml:space="preserve"> will send the results directly to the IEPA, thereby fulfilling the reporting requirement of a participating community water supply.  The </w:t>
      </w:r>
      <w:r w:rsidR="004A318F">
        <w:t>Agency</w:t>
      </w:r>
      <w:r>
        <w:t xml:space="preserve"> will also send a copy of the results to the community water supply. </w:t>
      </w:r>
    </w:p>
    <w:p w:rsidR="004A318F" w:rsidRDefault="004A318F" w:rsidP="00B05942">
      <w:pPr>
        <w:widowControl w:val="0"/>
        <w:autoSpaceDE w:val="0"/>
        <w:autoSpaceDN w:val="0"/>
        <w:adjustRightInd w:val="0"/>
      </w:pPr>
    </w:p>
    <w:p w:rsidR="004A318F" w:rsidRDefault="004A318F">
      <w:pPr>
        <w:pStyle w:val="JCARSourceNote"/>
        <w:ind w:firstLine="720"/>
      </w:pPr>
      <w:r>
        <w:t xml:space="preserve">(Source:  Amended at 28 Ill. Reg. </w:t>
      </w:r>
      <w:r w:rsidR="001C114B">
        <w:t>6436</w:t>
      </w:r>
      <w:r>
        <w:t xml:space="preserve">, effective </w:t>
      </w:r>
      <w:r w:rsidR="001C114B">
        <w:t>April 14, 2004</w:t>
      </w:r>
      <w:r>
        <w:t>)</w:t>
      </w:r>
    </w:p>
    <w:sectPr w:rsidR="004A318F" w:rsidSect="00B059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5942"/>
    <w:rsid w:val="001C114B"/>
    <w:rsid w:val="00253E6B"/>
    <w:rsid w:val="0032207F"/>
    <w:rsid w:val="004A318F"/>
    <w:rsid w:val="005C3366"/>
    <w:rsid w:val="00707D4A"/>
    <w:rsid w:val="00726C39"/>
    <w:rsid w:val="008A6D5E"/>
    <w:rsid w:val="00B05942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3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A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336</vt:lpstr>
    </vt:vector>
  </TitlesOfParts>
  <Company>State of Illinois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336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