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28C" w:rsidRDefault="0062228C" w:rsidP="0062228C"/>
    <w:p w:rsidR="00335D57" w:rsidRPr="0062228C" w:rsidRDefault="00335D57" w:rsidP="0062228C">
      <w:pPr>
        <w:rPr>
          <w:b/>
        </w:rPr>
      </w:pPr>
      <w:r w:rsidRPr="0062228C">
        <w:rPr>
          <w:b/>
        </w:rPr>
        <w:t>Section 337.50  Specific Exemptions</w:t>
      </w:r>
    </w:p>
    <w:p w:rsidR="00335D57" w:rsidRPr="0062228C" w:rsidRDefault="00335D57" w:rsidP="0062228C"/>
    <w:p w:rsidR="00335D57" w:rsidRPr="0062228C" w:rsidRDefault="00335D57" w:rsidP="0062228C">
      <w:r w:rsidRPr="0062228C">
        <w:t xml:space="preserve">A licensee that possesses radioactive waste that contains category 1 or </w:t>
      </w:r>
      <w:r w:rsidR="004C7CE2">
        <w:t xml:space="preserve">category </w:t>
      </w:r>
      <w:r w:rsidRPr="0062228C">
        <w:t xml:space="preserve">2 </w:t>
      </w:r>
      <w:r w:rsidR="004C7CE2">
        <w:t xml:space="preserve">quantities of radioactive </w:t>
      </w:r>
      <w:r w:rsidR="00673C8E">
        <w:t>material</w:t>
      </w:r>
      <w:r w:rsidR="004C7CE2">
        <w:t xml:space="preserve"> </w:t>
      </w:r>
      <w:r w:rsidRPr="0062228C">
        <w:t>is exempt from the requirements of Subparts B, C and D</w:t>
      </w:r>
      <w:r w:rsidR="00642AD2">
        <w:t>; except</w:t>
      </w:r>
      <w:r w:rsidRPr="0062228C">
        <w:t xml:space="preserve"> that any radioactive waste that contains discrete sources, ion-exchange resins or activated material that weighs less than 2,000 kg (4,409 lbs) is not exempt from the requirements.  The licensee shall implement the following requirements to secure the radioactive waste:</w:t>
      </w:r>
    </w:p>
    <w:p w:rsidR="00335D57" w:rsidRPr="0062228C" w:rsidRDefault="00335D57" w:rsidP="0062228C"/>
    <w:p w:rsidR="00335D57" w:rsidRPr="0062228C" w:rsidRDefault="00335D57" w:rsidP="0062228C">
      <w:pPr>
        <w:ind w:left="1440" w:hanging="720"/>
      </w:pPr>
      <w:r w:rsidRPr="0062228C">
        <w:t>a)</w:t>
      </w:r>
      <w:r w:rsidRPr="0062228C">
        <w:tab/>
        <w:t>Use continuous physical barriers that allow access to the radioactive waste only through established access control points;</w:t>
      </w:r>
    </w:p>
    <w:p w:rsidR="00335D57" w:rsidRPr="0062228C" w:rsidRDefault="00335D57" w:rsidP="0062228C">
      <w:pPr>
        <w:ind w:left="1440" w:hanging="720"/>
      </w:pPr>
    </w:p>
    <w:p w:rsidR="00335D57" w:rsidRPr="0062228C" w:rsidRDefault="00335D57" w:rsidP="0062228C">
      <w:pPr>
        <w:ind w:left="1440" w:hanging="720"/>
      </w:pPr>
      <w:r w:rsidRPr="0062228C">
        <w:t>b)</w:t>
      </w:r>
      <w:r w:rsidRPr="0062228C">
        <w:tab/>
        <w:t>Use a locked door or gate with monitored alarm at the access control point;</w:t>
      </w:r>
    </w:p>
    <w:p w:rsidR="00335D57" w:rsidRPr="0062228C" w:rsidRDefault="00335D57" w:rsidP="0062228C">
      <w:pPr>
        <w:ind w:left="1440" w:hanging="720"/>
      </w:pPr>
    </w:p>
    <w:p w:rsidR="00335D57" w:rsidRPr="0062228C" w:rsidRDefault="00335D57" w:rsidP="0062228C">
      <w:pPr>
        <w:ind w:left="1440" w:hanging="720"/>
      </w:pPr>
      <w:r w:rsidRPr="0062228C">
        <w:t>c)</w:t>
      </w:r>
      <w:r w:rsidRPr="0062228C">
        <w:tab/>
        <w:t>Assess and respond to each actual or attempted unauthorized a</w:t>
      </w:r>
      <w:r w:rsidR="0062228C">
        <w:t xml:space="preserve">ccess to determine </w:t>
      </w:r>
      <w:r w:rsidRPr="0062228C">
        <w:t>whether an actual or attempted theft, sabotage or diversion occurred; and</w:t>
      </w:r>
    </w:p>
    <w:p w:rsidR="00335D57" w:rsidRPr="0062228C" w:rsidRDefault="00335D57" w:rsidP="0062228C">
      <w:pPr>
        <w:ind w:left="1440" w:hanging="720"/>
      </w:pPr>
    </w:p>
    <w:p w:rsidR="00335D57" w:rsidRDefault="00673C8E" w:rsidP="0062228C">
      <w:pPr>
        <w:ind w:left="1440" w:hanging="720"/>
      </w:pPr>
      <w:r>
        <w:t>d)</w:t>
      </w:r>
      <w:r>
        <w:tab/>
        <w:t>Immediately notify the</w:t>
      </w:r>
      <w:r w:rsidR="003015F1">
        <w:t xml:space="preserve"> </w:t>
      </w:r>
      <w:r w:rsidR="00335D57" w:rsidRPr="0062228C">
        <w:t>LLEA</w:t>
      </w:r>
      <w:r w:rsidR="003015F1">
        <w:t xml:space="preserve"> </w:t>
      </w:r>
      <w:r w:rsidR="00335D57" w:rsidRPr="0062228C">
        <w:t>and request an armed response from the LLEA upon determination that there was an actual or attempted theft, sabotage or diversion of the radioactive waste that contains</w:t>
      </w:r>
      <w:r w:rsidR="00C52E59">
        <w:t xml:space="preserve"> </w:t>
      </w:r>
      <w:r w:rsidR="00335D57" w:rsidRPr="0062228C">
        <w:t xml:space="preserve">category 1 or </w:t>
      </w:r>
      <w:r w:rsidR="004C7CE2">
        <w:t xml:space="preserve">category </w:t>
      </w:r>
      <w:r w:rsidR="00335D57" w:rsidRPr="0062228C">
        <w:t xml:space="preserve">2 </w:t>
      </w:r>
      <w:r w:rsidR="004C7CE2">
        <w:t xml:space="preserve">quantities of radioactive </w:t>
      </w:r>
      <w:r w:rsidR="00335D57" w:rsidRPr="0062228C">
        <w:t>material.  Immediately after initiating a response, but not at the expense of causing delay or interfering with the LLEA response to the event, the licensee shall noti</w:t>
      </w:r>
      <w:r w:rsidR="003015F1">
        <w:t>fy IEMA</w:t>
      </w:r>
      <w:r w:rsidR="0062228C">
        <w:t xml:space="preserve"> at </w:t>
      </w:r>
      <w:r>
        <w:t>(217)782-7860 or (800)</w:t>
      </w:r>
      <w:r w:rsidR="00335D57" w:rsidRPr="0062228C">
        <w:t>782-7860.  In no case shall the notificati</w:t>
      </w:r>
      <w:r>
        <w:t>on to IEMA be</w:t>
      </w:r>
      <w:r w:rsidR="003015F1">
        <w:t xml:space="preserve"> </w:t>
      </w:r>
      <w:r w:rsidR="003B3917">
        <w:t xml:space="preserve">made </w:t>
      </w:r>
      <w:r w:rsidR="003015F1">
        <w:t xml:space="preserve">later than </w:t>
      </w:r>
      <w:r w:rsidR="00F24CAC">
        <w:t xml:space="preserve">one </w:t>
      </w:r>
      <w:r w:rsidR="00335D57" w:rsidRPr="0062228C">
        <w:t>hour after the discovery of any attempted or actual theft, sabotage or diversion.</w:t>
      </w:r>
    </w:p>
    <w:p w:rsidR="003B3917" w:rsidRDefault="003B3917" w:rsidP="0062228C">
      <w:pPr>
        <w:ind w:left="1440" w:hanging="720"/>
      </w:pPr>
    </w:p>
    <w:p w:rsidR="003B3917" w:rsidRPr="0062228C" w:rsidRDefault="003B3917" w:rsidP="0062228C">
      <w:pPr>
        <w:ind w:left="1440" w:hanging="720"/>
      </w:pPr>
      <w:r>
        <w:t xml:space="preserve">(Source:  Amended at 42 Ill. Reg. </w:t>
      </w:r>
      <w:r w:rsidR="00BB74A2">
        <w:t>42 Ill. Reg. 7485, effective April 4, 2018</w:t>
      </w:r>
      <w:bookmarkStart w:id="0" w:name="_GoBack"/>
      <w:bookmarkEnd w:id="0"/>
      <w:r>
        <w:t>)</w:t>
      </w:r>
    </w:p>
    <w:sectPr w:rsidR="003B3917" w:rsidRPr="0062228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2C3" w:rsidRDefault="008642C3">
      <w:r>
        <w:separator/>
      </w:r>
    </w:p>
  </w:endnote>
  <w:endnote w:type="continuationSeparator" w:id="0">
    <w:p w:rsidR="008642C3" w:rsidRDefault="00864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2C3" w:rsidRDefault="008642C3">
      <w:r>
        <w:separator/>
      </w:r>
    </w:p>
  </w:footnote>
  <w:footnote w:type="continuationSeparator" w:id="0">
    <w:p w:rsidR="008642C3" w:rsidRDefault="008642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2C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4C3F"/>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15F1"/>
    <w:rsid w:val="00304BED"/>
    <w:rsid w:val="00305AAE"/>
    <w:rsid w:val="00311C50"/>
    <w:rsid w:val="00314233"/>
    <w:rsid w:val="00322AC2"/>
    <w:rsid w:val="00323B50"/>
    <w:rsid w:val="00326A74"/>
    <w:rsid w:val="00327B81"/>
    <w:rsid w:val="003303A2"/>
    <w:rsid w:val="00332EB2"/>
    <w:rsid w:val="00335723"/>
    <w:rsid w:val="00335D57"/>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3917"/>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C7CE2"/>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56E8F"/>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28C"/>
    <w:rsid w:val="006225B0"/>
    <w:rsid w:val="006247D4"/>
    <w:rsid w:val="00626C17"/>
    <w:rsid w:val="00631875"/>
    <w:rsid w:val="006348DE"/>
    <w:rsid w:val="00634D17"/>
    <w:rsid w:val="006361A4"/>
    <w:rsid w:val="00641AEA"/>
    <w:rsid w:val="00642AD2"/>
    <w:rsid w:val="0064660E"/>
    <w:rsid w:val="00647E1C"/>
    <w:rsid w:val="00651FF5"/>
    <w:rsid w:val="00666006"/>
    <w:rsid w:val="00670B89"/>
    <w:rsid w:val="00672EE7"/>
    <w:rsid w:val="00673BD7"/>
    <w:rsid w:val="00673C8E"/>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42C3"/>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1A84"/>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B74A2"/>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2E59"/>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4CAC"/>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1F7D96-113F-4A13-8EDF-9BA6AABDA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D57"/>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0112160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1304</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3</cp:revision>
  <dcterms:created xsi:type="dcterms:W3CDTF">2018-04-16T16:09:00Z</dcterms:created>
  <dcterms:modified xsi:type="dcterms:W3CDTF">2018-04-18T15:41:00Z</dcterms:modified>
</cp:coreProperties>
</file>