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1D" w:rsidRDefault="00F91C1D" w:rsidP="00F91C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C1D" w:rsidRDefault="00F91C1D" w:rsidP="00F91C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340.20  Scope</w:t>
      </w:r>
      <w:r>
        <w:t xml:space="preserve"> </w:t>
      </w:r>
    </w:p>
    <w:p w:rsidR="00F91C1D" w:rsidRDefault="00F91C1D" w:rsidP="00F91C1D">
      <w:pPr>
        <w:widowControl w:val="0"/>
        <w:autoSpaceDE w:val="0"/>
        <w:autoSpaceDN w:val="0"/>
        <w:adjustRightInd w:val="0"/>
      </w:pPr>
    </w:p>
    <w:p w:rsidR="00F91C1D" w:rsidRDefault="00F91C1D" w:rsidP="00F91C1D">
      <w:pPr>
        <w:widowControl w:val="0"/>
        <w:autoSpaceDE w:val="0"/>
        <w:autoSpaceDN w:val="0"/>
        <w:adjustRightInd w:val="0"/>
      </w:pPr>
      <w:r>
        <w:t xml:space="preserve">Except as specifically provided in other regulations of the </w:t>
      </w:r>
      <w:r w:rsidR="00721311">
        <w:t>Agency</w:t>
      </w:r>
      <w:r>
        <w:t xml:space="preserve">, this Part applies to persons licensed or registered by the </w:t>
      </w:r>
      <w:r w:rsidR="00721311">
        <w:t>Agency</w:t>
      </w:r>
      <w:r>
        <w:t xml:space="preserve"> to receive, possess, use, transfer or dispose of sources of radiation pursuant to 32 Ill. Adm. Code: Chapter II, Subchapters b and d.  The limits in this Part do not apply to doses due to background radiation, to exposure of patients to radiation for the purpose of medical diagnosis or therapy, </w:t>
      </w:r>
      <w:r w:rsidR="00721311">
        <w:t xml:space="preserve">to exposure from individuals administered radioactive material and released under 32 Ill. Adm. Code 335 </w:t>
      </w:r>
      <w:r>
        <w:t xml:space="preserve">or to voluntary participation in medical research programs. </w:t>
      </w:r>
    </w:p>
    <w:p w:rsidR="00721311" w:rsidRDefault="00721311" w:rsidP="00F91C1D">
      <w:pPr>
        <w:widowControl w:val="0"/>
        <w:autoSpaceDE w:val="0"/>
        <w:autoSpaceDN w:val="0"/>
        <w:adjustRightInd w:val="0"/>
      </w:pPr>
    </w:p>
    <w:p w:rsidR="00721311" w:rsidRPr="00D55B37" w:rsidRDefault="007213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D71D2A">
        <w:t>20841</w:t>
      </w:r>
      <w:r w:rsidRPr="00D55B37">
        <w:t xml:space="preserve">, effective </w:t>
      </w:r>
      <w:r w:rsidR="00D71D2A">
        <w:t xml:space="preserve">December </w:t>
      </w:r>
      <w:r w:rsidR="00E350CD">
        <w:t>16</w:t>
      </w:r>
      <w:r w:rsidR="00D71D2A">
        <w:t>, 2005</w:t>
      </w:r>
      <w:r w:rsidRPr="00D55B37">
        <w:t>)</w:t>
      </w:r>
    </w:p>
    <w:sectPr w:rsidR="00721311" w:rsidRPr="00D55B37" w:rsidSect="00F91C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C1D"/>
    <w:rsid w:val="000514B7"/>
    <w:rsid w:val="005C3366"/>
    <w:rsid w:val="00614C11"/>
    <w:rsid w:val="006672BF"/>
    <w:rsid w:val="00721311"/>
    <w:rsid w:val="007D237D"/>
    <w:rsid w:val="008D5822"/>
    <w:rsid w:val="00D71D2A"/>
    <w:rsid w:val="00E350CD"/>
    <w:rsid w:val="00F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