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D4904" w14:textId="77777777" w:rsidR="00D76F24" w:rsidRDefault="00D76F24" w:rsidP="00D76F24">
      <w:pPr>
        <w:widowControl w:val="0"/>
        <w:autoSpaceDE w:val="0"/>
        <w:autoSpaceDN w:val="0"/>
        <w:adjustRightInd w:val="0"/>
      </w:pPr>
    </w:p>
    <w:p w14:paraId="1E56D288" w14:textId="77777777" w:rsidR="00D76F24" w:rsidRDefault="00D76F24" w:rsidP="00D76F24">
      <w:pPr>
        <w:widowControl w:val="0"/>
        <w:autoSpaceDE w:val="0"/>
        <w:autoSpaceDN w:val="0"/>
        <w:adjustRightInd w:val="0"/>
        <w:jc w:val="center"/>
      </w:pPr>
      <w:r>
        <w:t>PART 350</w:t>
      </w:r>
    </w:p>
    <w:p w14:paraId="03D7681B" w14:textId="77777777" w:rsidR="00964AEC" w:rsidRDefault="00D76F24" w:rsidP="00D76F24">
      <w:pPr>
        <w:widowControl w:val="0"/>
        <w:autoSpaceDE w:val="0"/>
        <w:autoSpaceDN w:val="0"/>
        <w:adjustRightInd w:val="0"/>
        <w:jc w:val="center"/>
      </w:pPr>
      <w:r>
        <w:t xml:space="preserve">RADIATION SAFETY REQUIREMENTS FOR </w:t>
      </w:r>
    </w:p>
    <w:p w14:paraId="79C17CDE" w14:textId="364C1334" w:rsidR="00D76F24" w:rsidRDefault="00D76F24" w:rsidP="00D76F24">
      <w:pPr>
        <w:widowControl w:val="0"/>
        <w:autoSpaceDE w:val="0"/>
        <w:autoSpaceDN w:val="0"/>
        <w:adjustRightInd w:val="0"/>
        <w:jc w:val="center"/>
      </w:pPr>
      <w:r>
        <w:t>INDUSTRIAL RADIOGRAPHIC OPERATIONS</w:t>
      </w:r>
    </w:p>
    <w:p w14:paraId="1F8973C1" w14:textId="77777777" w:rsidR="007072BC" w:rsidRDefault="007072BC" w:rsidP="00D76F24">
      <w:pPr>
        <w:widowControl w:val="0"/>
        <w:autoSpaceDE w:val="0"/>
        <w:autoSpaceDN w:val="0"/>
        <w:adjustRightInd w:val="0"/>
        <w:jc w:val="center"/>
      </w:pPr>
    </w:p>
    <w:sectPr w:rsidR="007072BC" w:rsidSect="00D76F2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6F24"/>
    <w:rsid w:val="004D5096"/>
    <w:rsid w:val="005C3366"/>
    <w:rsid w:val="007072BC"/>
    <w:rsid w:val="00964AEC"/>
    <w:rsid w:val="00A10F48"/>
    <w:rsid w:val="00AB4C83"/>
    <w:rsid w:val="00C157BE"/>
    <w:rsid w:val="00D7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BE42B76"/>
  <w15:docId w15:val="{997B59B4-4BE1-4DE9-8D0E-DFEF2E11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350</vt:lpstr>
    </vt:vector>
  </TitlesOfParts>
  <Company>State Of Illinois</Company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350</dc:title>
  <dc:subject/>
  <dc:creator>Illinois General Assembly</dc:creator>
  <cp:keywords/>
  <dc:description/>
  <cp:lastModifiedBy>Bockewitz, Crystal K.</cp:lastModifiedBy>
  <cp:revision>4</cp:revision>
  <dcterms:created xsi:type="dcterms:W3CDTF">2012-06-21T18:32:00Z</dcterms:created>
  <dcterms:modified xsi:type="dcterms:W3CDTF">2023-03-27T16:16:00Z</dcterms:modified>
</cp:coreProperties>
</file>