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987AF" w14:textId="77777777" w:rsidR="00A943C3" w:rsidRDefault="00A943C3" w:rsidP="00A943C3">
      <w:pPr>
        <w:widowControl w:val="0"/>
        <w:autoSpaceDE w:val="0"/>
        <w:autoSpaceDN w:val="0"/>
        <w:adjustRightInd w:val="0"/>
      </w:pPr>
    </w:p>
    <w:p w14:paraId="03B6FFA8" w14:textId="26BEFEE7" w:rsidR="00A943C3" w:rsidRDefault="00A943C3" w:rsidP="00A943C3">
      <w:pPr>
        <w:widowControl w:val="0"/>
        <w:autoSpaceDE w:val="0"/>
        <w:autoSpaceDN w:val="0"/>
        <w:adjustRightInd w:val="0"/>
      </w:pPr>
      <w:r>
        <w:t xml:space="preserve">AUTHORITY:  </w:t>
      </w:r>
      <w:r w:rsidR="00640A57">
        <w:t>Implementing and authorized by Sections 10, 12 and 16 of the Radiation Protection Act of 1990 [420 ILCS 40/10, 12 and 16]</w:t>
      </w:r>
      <w:r>
        <w:t xml:space="preserve">. </w:t>
      </w:r>
    </w:p>
    <w:sectPr w:rsidR="00A943C3" w:rsidSect="00A943C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943C3"/>
    <w:rsid w:val="00017CDC"/>
    <w:rsid w:val="005C3366"/>
    <w:rsid w:val="00640A57"/>
    <w:rsid w:val="00775680"/>
    <w:rsid w:val="007F026E"/>
    <w:rsid w:val="009650A7"/>
    <w:rsid w:val="00A943C3"/>
    <w:rsid w:val="00EA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A58AB5B"/>
  <w15:docId w15:val="{EF535AC4-58C6-4A26-818F-BF3DCB842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Radiation Protection Act of 1990 [420 ILCS 40]</vt:lpstr>
    </vt:vector>
  </TitlesOfParts>
  <Company>State Of Illinois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Radiation Protection Act of 1990 [420 ILCS 40]</dc:title>
  <dc:subject/>
  <dc:creator>Illinois General Assembly</dc:creator>
  <cp:keywords/>
  <dc:description/>
  <cp:lastModifiedBy>Bockewitz, Crystal K.</cp:lastModifiedBy>
  <cp:revision>4</cp:revision>
  <dcterms:created xsi:type="dcterms:W3CDTF">2012-06-21T18:32:00Z</dcterms:created>
  <dcterms:modified xsi:type="dcterms:W3CDTF">2023-03-27T16:18:00Z</dcterms:modified>
</cp:coreProperties>
</file>