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FA2A" w14:textId="77777777" w:rsidR="002D0C78" w:rsidRDefault="002D0C78" w:rsidP="002D0C78">
      <w:pPr>
        <w:widowControl w:val="0"/>
        <w:autoSpaceDE w:val="0"/>
        <w:autoSpaceDN w:val="0"/>
        <w:adjustRightInd w:val="0"/>
      </w:pPr>
    </w:p>
    <w:p w14:paraId="727301CF" w14:textId="77777777" w:rsidR="002D0C78" w:rsidRDefault="002D0C78" w:rsidP="002D0C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351.390  Records of Use</w:t>
      </w:r>
      <w:r>
        <w:t xml:space="preserve"> </w:t>
      </w:r>
      <w:r>
        <w:rPr>
          <w:b/>
          <w:bCs/>
        </w:rPr>
        <w:t xml:space="preserve">for Radioactive </w:t>
      </w:r>
      <w:r w:rsidRPr="002D2700">
        <w:rPr>
          <w:b/>
          <w:bCs/>
        </w:rPr>
        <w:t>Material</w:t>
      </w:r>
    </w:p>
    <w:p w14:paraId="41195943" w14:textId="77777777" w:rsidR="002D0C78" w:rsidRDefault="002D0C78" w:rsidP="002D0C78">
      <w:pPr>
        <w:widowControl w:val="0"/>
        <w:autoSpaceDE w:val="0"/>
        <w:autoSpaceDN w:val="0"/>
        <w:adjustRightInd w:val="0"/>
      </w:pPr>
    </w:p>
    <w:p w14:paraId="04822AF2" w14:textId="77777777" w:rsidR="002D0C78" w:rsidRDefault="002D0C78" w:rsidP="002D0C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40" w:hanging="720"/>
        <w:contextualSpacing/>
      </w:pPr>
      <w:r>
        <w:t xml:space="preserve">Each licensee or registrant shall maintain records for each use of licensed material, including: </w:t>
      </w:r>
    </w:p>
    <w:p w14:paraId="10B643F5" w14:textId="77777777" w:rsidR="002D0C78" w:rsidRDefault="002D0C78" w:rsidP="0041459F">
      <w:pPr>
        <w:widowControl w:val="0"/>
        <w:autoSpaceDE w:val="0"/>
        <w:autoSpaceDN w:val="0"/>
        <w:adjustRightInd w:val="0"/>
        <w:ind w:left="720"/>
        <w:contextualSpacing/>
      </w:pPr>
    </w:p>
    <w:p w14:paraId="7FAAC2F8" w14:textId="338BB245" w:rsidR="002D0C78" w:rsidRDefault="002D0C78" w:rsidP="002D0C78">
      <w:pPr>
        <w:pStyle w:val="ListParagraph"/>
        <w:widowControl w:val="0"/>
        <w:autoSpaceDE w:val="0"/>
        <w:autoSpaceDN w:val="0"/>
        <w:adjustRightInd w:val="0"/>
        <w:ind w:left="2160" w:hanging="720"/>
        <w:contextualSpacing/>
      </w:pPr>
      <w:r>
        <w:t>1)</w:t>
      </w:r>
      <w:r>
        <w:tab/>
      </w:r>
      <w:r w:rsidR="005C713A">
        <w:t>The m</w:t>
      </w:r>
      <w:r>
        <w:t>ake, model number</w:t>
      </w:r>
      <w:r w:rsidR="005C713A">
        <w:t>,</w:t>
      </w:r>
      <w:r>
        <w:t xml:space="preserve"> and a serial number or a description of each sealed source of radiation used; </w:t>
      </w:r>
    </w:p>
    <w:p w14:paraId="5506A724" w14:textId="77777777" w:rsidR="002D0C78" w:rsidRDefault="002D0C78" w:rsidP="0041459F">
      <w:pPr>
        <w:widowControl w:val="0"/>
        <w:autoSpaceDE w:val="0"/>
        <w:autoSpaceDN w:val="0"/>
        <w:adjustRightInd w:val="0"/>
        <w:contextualSpacing/>
      </w:pPr>
    </w:p>
    <w:p w14:paraId="6E824042" w14:textId="6AF5E6A5" w:rsidR="002D0C78" w:rsidRDefault="002D0C78" w:rsidP="002D0C78">
      <w:pPr>
        <w:pStyle w:val="ListParagraph"/>
        <w:widowControl w:val="0"/>
        <w:autoSpaceDE w:val="0"/>
        <w:autoSpaceDN w:val="0"/>
        <w:adjustRightInd w:val="0"/>
        <w:ind w:left="2160" w:hanging="720"/>
        <w:contextualSpacing/>
      </w:pPr>
      <w:r>
        <w:t>2)</w:t>
      </w:r>
      <w:r>
        <w:tab/>
        <w:t>In the case of unsealed licensed material used for subsurface tracer studies, the radionuclide and quantity of activity used in a particular well and the disposition of any unused tracer materials;</w:t>
      </w:r>
    </w:p>
    <w:p w14:paraId="15E822AF" w14:textId="77777777" w:rsidR="002D0C78" w:rsidRDefault="002D0C78" w:rsidP="0041459F">
      <w:pPr>
        <w:widowControl w:val="0"/>
        <w:autoSpaceDE w:val="0"/>
        <w:autoSpaceDN w:val="0"/>
        <w:adjustRightInd w:val="0"/>
        <w:contextualSpacing/>
      </w:pPr>
    </w:p>
    <w:p w14:paraId="32A3850D" w14:textId="769E25AC" w:rsidR="002D0C78" w:rsidRDefault="002D0C78" w:rsidP="002D0C78">
      <w:pPr>
        <w:pStyle w:val="ListParagraph"/>
        <w:widowControl w:val="0"/>
        <w:autoSpaceDE w:val="0"/>
        <w:autoSpaceDN w:val="0"/>
        <w:adjustRightInd w:val="0"/>
        <w:ind w:left="2160" w:hanging="720"/>
        <w:contextualSpacing/>
      </w:pPr>
      <w:r>
        <w:t>3)</w:t>
      </w:r>
      <w:r>
        <w:tab/>
        <w:t xml:space="preserve">The identity of the logging supervisor who is responsible for the licensed material and the identity of logging assistants present; and </w:t>
      </w:r>
    </w:p>
    <w:p w14:paraId="46340655" w14:textId="77777777" w:rsidR="002D0C78" w:rsidRDefault="002D0C78" w:rsidP="0041459F">
      <w:pPr>
        <w:widowControl w:val="0"/>
        <w:autoSpaceDE w:val="0"/>
        <w:autoSpaceDN w:val="0"/>
        <w:adjustRightInd w:val="0"/>
      </w:pPr>
    </w:p>
    <w:p w14:paraId="54E3D713" w14:textId="03CEEACC" w:rsidR="002D0C78" w:rsidRDefault="002D0C78" w:rsidP="002D0C78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The location and date of use of the licensed material. </w:t>
      </w:r>
    </w:p>
    <w:p w14:paraId="43BED8D5" w14:textId="77777777" w:rsidR="002D0C78" w:rsidRDefault="002D0C78" w:rsidP="0041459F">
      <w:pPr>
        <w:widowControl w:val="0"/>
        <w:autoSpaceDE w:val="0"/>
        <w:autoSpaceDN w:val="0"/>
        <w:adjustRightInd w:val="0"/>
      </w:pPr>
    </w:p>
    <w:p w14:paraId="72FB076D" w14:textId="62B4E3B8" w:rsidR="000174EB" w:rsidRPr="00093935" w:rsidRDefault="002D0C78" w:rsidP="002D0C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licensee or registrant shall retain the use records for 3 years from the date of the recorded event and make them available for inspection by the Agency.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034B" w14:textId="77777777" w:rsidR="00E8550A" w:rsidRDefault="00E8550A">
      <w:r>
        <w:separator/>
      </w:r>
    </w:p>
  </w:endnote>
  <w:endnote w:type="continuationSeparator" w:id="0">
    <w:p w14:paraId="3C11362E" w14:textId="77777777" w:rsidR="00E8550A" w:rsidRDefault="00E8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D616" w14:textId="77777777" w:rsidR="00E8550A" w:rsidRDefault="00E8550A">
      <w:r>
        <w:separator/>
      </w:r>
    </w:p>
  </w:footnote>
  <w:footnote w:type="continuationSeparator" w:id="0">
    <w:p w14:paraId="55324077" w14:textId="77777777" w:rsidR="00E8550A" w:rsidRDefault="00E8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CCC"/>
    <w:multiLevelType w:val="hybridMultilevel"/>
    <w:tmpl w:val="B8BA335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C78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59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13A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50A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35E0A"/>
  <w15:chartTrackingRefBased/>
  <w15:docId w15:val="{98F53DD5-570C-4AA3-AD4A-AC16AE3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C7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0C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693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2023-03-22T15:56:00Z</dcterms:created>
  <dcterms:modified xsi:type="dcterms:W3CDTF">2023-07-07T19:35:00Z</dcterms:modified>
</cp:coreProperties>
</file>