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C6" w:rsidRDefault="00C33DC6" w:rsidP="00C33D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3DC6" w:rsidRDefault="00C33DC6" w:rsidP="00C33D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410.30  Approval of Application and Application/Registration Fees</w:t>
      </w:r>
      <w:r>
        <w:t xml:space="preserve"> </w:t>
      </w:r>
    </w:p>
    <w:p w:rsidR="00C33DC6" w:rsidRDefault="00C33DC6" w:rsidP="00C33DC6">
      <w:pPr>
        <w:widowControl w:val="0"/>
        <w:autoSpaceDE w:val="0"/>
        <w:autoSpaceDN w:val="0"/>
        <w:adjustRightInd w:val="0"/>
      </w:pPr>
    </w:p>
    <w:p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for approval by the </w:t>
      </w:r>
      <w:r w:rsidR="00880978">
        <w:t>Agency</w:t>
      </w:r>
      <w:r>
        <w:t xml:space="preserve"> as a diagnostic imaging specialist and/or therapeutic radiological physicist shall submit a complete and legible application on a form prescribed and furnished by the </w:t>
      </w:r>
      <w:r w:rsidR="00880978">
        <w:t>Agency</w:t>
      </w:r>
      <w:r>
        <w:t xml:space="preserve">.  Each applicant shall pay an application fee of $200 </w:t>
      </w:r>
      <w:r w:rsidR="00783D53">
        <w:t>that</w:t>
      </w:r>
      <w:r>
        <w:t xml:space="preserve"> will serve as a registration fee for the remainder of the calendar year.  The application fee is non-refundable. </w:t>
      </w:r>
    </w:p>
    <w:p w:rsidR="000A760A" w:rsidRDefault="000A760A" w:rsidP="00C33DC6">
      <w:pPr>
        <w:widowControl w:val="0"/>
        <w:autoSpaceDE w:val="0"/>
        <w:autoSpaceDN w:val="0"/>
        <w:adjustRightInd w:val="0"/>
        <w:ind w:left="1440" w:hanging="720"/>
      </w:pPr>
    </w:p>
    <w:p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initial application to the </w:t>
      </w:r>
      <w:r w:rsidR="00880978">
        <w:t>Agency</w:t>
      </w:r>
      <w:r>
        <w:t xml:space="preserve">, and as a condition for approval as a diagnostic imaging specialist and/or a therapeutic radiological physicist, an applicant shall submit verification of access to instruments </w:t>
      </w:r>
      <w:r w:rsidR="00783D53">
        <w:t>that</w:t>
      </w:r>
      <w:r>
        <w:t xml:space="preserve"> will enable the individual to perform measurements and tests in accordance with </w:t>
      </w:r>
      <w:r w:rsidR="00880978">
        <w:t>Agency</w:t>
      </w:r>
      <w:r>
        <w:t xml:space="preserve"> standards. </w:t>
      </w:r>
    </w:p>
    <w:p w:rsidR="000A760A" w:rsidRDefault="000A760A" w:rsidP="00C33DC6">
      <w:pPr>
        <w:widowControl w:val="0"/>
        <w:autoSpaceDE w:val="0"/>
        <w:autoSpaceDN w:val="0"/>
        <w:adjustRightInd w:val="0"/>
        <w:ind w:left="1440" w:hanging="720"/>
      </w:pPr>
    </w:p>
    <w:p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880978">
        <w:t>Agency</w:t>
      </w:r>
      <w:r>
        <w:t xml:space="preserve"> shall provide written notification to the applicant concerning the status of the application within 4 weeks after receipt of the application and required fee.  If approval is granted, the applicant shall receive a "Notice of Approval" and the individual's name and address shall be entered  in the record of persons approved as diagnostic imaging specialists and/or as therapeutic radiological physicists. </w:t>
      </w:r>
    </w:p>
    <w:p w:rsidR="000A760A" w:rsidRDefault="000A760A" w:rsidP="00C33DC6">
      <w:pPr>
        <w:widowControl w:val="0"/>
        <w:autoSpaceDE w:val="0"/>
        <w:autoSpaceDN w:val="0"/>
        <w:adjustRightInd w:val="0"/>
        <w:ind w:left="1440" w:hanging="720"/>
      </w:pPr>
    </w:p>
    <w:p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Individuals approved by the </w:t>
      </w:r>
      <w:r w:rsidR="00880978">
        <w:t>Agency</w:t>
      </w:r>
      <w:r>
        <w:t xml:space="preserve"> as diagnostic imaging specialists and/or as therapeutic radiological physicists shall continue to remain approved unless approval is removed for cause pursuant to this Part. </w:t>
      </w:r>
    </w:p>
    <w:p w:rsidR="000A760A" w:rsidRDefault="000A760A" w:rsidP="00C33DC6">
      <w:pPr>
        <w:widowControl w:val="0"/>
        <w:autoSpaceDE w:val="0"/>
        <w:autoSpaceDN w:val="0"/>
        <w:adjustRightInd w:val="0"/>
        <w:ind w:left="1440" w:hanging="720"/>
      </w:pPr>
    </w:p>
    <w:p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approved diagnostic imaging specialists and/or therapeutic radiological physicists shall pay an annual non-refundable registration fee of $150. The fee shall be due and payable within 60 days after the date of billing. Failure to remit the appropriate registration fee after 60 days shall cause the </w:t>
      </w:r>
      <w:r w:rsidR="00880978">
        <w:t>Agency</w:t>
      </w:r>
      <w:r>
        <w:t xml:space="preserve"> to remove the individual's name from the record specified in subsection (c) of this Section.  If an individual's name is removed from this record, the </w:t>
      </w:r>
      <w:r w:rsidR="00880978">
        <w:t>Agency</w:t>
      </w:r>
      <w:r>
        <w:t xml:space="preserve"> shall not accept radiation machine evaluations or the establishment and oversight of equipment-related quality assurance practices performed on or after the date the individual's name was removed. </w:t>
      </w:r>
    </w:p>
    <w:p w:rsidR="000A760A" w:rsidRDefault="000A760A" w:rsidP="00C33DC6">
      <w:pPr>
        <w:widowControl w:val="0"/>
        <w:autoSpaceDE w:val="0"/>
        <w:autoSpaceDN w:val="0"/>
        <w:adjustRightInd w:val="0"/>
        <w:ind w:left="1440" w:hanging="720"/>
      </w:pPr>
    </w:p>
    <w:p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an individual's name has been removed from the record of approved diagnostic imaging specialists and/or therapeutic radiological physicists  due solely to nonpayment of the fee prescribed in this Section, that individual's name shall be reinstated automatically upon payment of and receipt by the </w:t>
      </w:r>
      <w:r w:rsidR="00880978">
        <w:t>Agency</w:t>
      </w:r>
      <w:r>
        <w:t xml:space="preserve"> of the prescribed fee. </w:t>
      </w:r>
    </w:p>
    <w:p w:rsidR="000A760A" w:rsidRDefault="000A760A" w:rsidP="00C33DC6">
      <w:pPr>
        <w:widowControl w:val="0"/>
        <w:autoSpaceDE w:val="0"/>
        <w:autoSpaceDN w:val="0"/>
        <w:adjustRightInd w:val="0"/>
        <w:ind w:left="1440" w:hanging="720"/>
      </w:pPr>
    </w:p>
    <w:p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If the registration of a diagnostic imaging specialist or therapeutic radiological physicist has been revoked pursuant to Section 410.35 of this Part, the </w:t>
      </w:r>
      <w:r w:rsidR="00880978">
        <w:t>Agency</w:t>
      </w:r>
      <w:r>
        <w:t xml:space="preserve"> shall consider the petition for reinstatement and the reasons for revocation before approving a new application. </w:t>
      </w:r>
    </w:p>
    <w:p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</w:p>
    <w:p w:rsidR="00880978" w:rsidRPr="00D55B37" w:rsidRDefault="0088097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5779B">
        <w:t>3</w:t>
      </w:r>
      <w:r>
        <w:t xml:space="preserve"> I</w:t>
      </w:r>
      <w:r w:rsidRPr="00D55B37">
        <w:t xml:space="preserve">ll. Reg. </w:t>
      </w:r>
      <w:r w:rsidR="00873021">
        <w:t>2245</w:t>
      </w:r>
      <w:r w:rsidRPr="00D55B37">
        <w:t xml:space="preserve">, effective </w:t>
      </w:r>
      <w:r w:rsidR="00873021">
        <w:t>January 23, 2009</w:t>
      </w:r>
      <w:r w:rsidRPr="00D55B37">
        <w:t>)</w:t>
      </w:r>
    </w:p>
    <w:sectPr w:rsidR="00880978" w:rsidRPr="00D55B37" w:rsidSect="00C33D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3DC6"/>
    <w:rsid w:val="000A760A"/>
    <w:rsid w:val="004749B3"/>
    <w:rsid w:val="005C3366"/>
    <w:rsid w:val="0075779B"/>
    <w:rsid w:val="00783D53"/>
    <w:rsid w:val="00873021"/>
    <w:rsid w:val="00880978"/>
    <w:rsid w:val="00B635DA"/>
    <w:rsid w:val="00C33DC6"/>
    <w:rsid w:val="00D109EF"/>
    <w:rsid w:val="00D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