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A" w:rsidRDefault="00A6266A" w:rsidP="00A62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3ED" w:rsidRDefault="00A6266A" w:rsidP="00A6266A">
      <w:pPr>
        <w:widowControl w:val="0"/>
        <w:autoSpaceDE w:val="0"/>
        <w:autoSpaceDN w:val="0"/>
        <w:adjustRightInd w:val="0"/>
        <w:jc w:val="center"/>
      </w:pPr>
      <w:r>
        <w:t>SUBPART C:  CLEAN AIR ACT AMENDMENTS (CAAA)</w:t>
      </w:r>
    </w:p>
    <w:p w:rsidR="00A6266A" w:rsidRDefault="00A6266A" w:rsidP="00A6266A">
      <w:pPr>
        <w:widowControl w:val="0"/>
        <w:autoSpaceDE w:val="0"/>
        <w:autoSpaceDN w:val="0"/>
        <w:adjustRightInd w:val="0"/>
        <w:jc w:val="center"/>
      </w:pPr>
      <w:r>
        <w:t xml:space="preserve"> FAST TRACK</w:t>
      </w:r>
      <w:r w:rsidR="008973ED">
        <w:t xml:space="preserve"> </w:t>
      </w:r>
      <w:r>
        <w:t>RULEMAKING</w:t>
      </w:r>
    </w:p>
    <w:sectPr w:rsidR="00A6266A" w:rsidSect="00A62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66A"/>
    <w:rsid w:val="003653BE"/>
    <w:rsid w:val="003D08BA"/>
    <w:rsid w:val="005C3366"/>
    <w:rsid w:val="008973ED"/>
    <w:rsid w:val="00A6266A"/>
    <w:rsid w:val="00D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CLEAN AIR ACT AMENDMENTS (CAAA) FAST TRACK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CLEAN AIR ACT AMENDMENTS (CAAA) FAST TRACK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