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C7A" w:rsidRDefault="00C61C7A" w:rsidP="00C61C7A">
      <w:pPr>
        <w:widowControl w:val="0"/>
        <w:autoSpaceDE w:val="0"/>
        <w:autoSpaceDN w:val="0"/>
        <w:adjustRightInd w:val="0"/>
      </w:pPr>
    </w:p>
    <w:p w:rsidR="00C61C7A" w:rsidRDefault="00C61C7A" w:rsidP="00C61C7A">
      <w:pPr>
        <w:widowControl w:val="0"/>
        <w:autoSpaceDE w:val="0"/>
        <w:autoSpaceDN w:val="0"/>
        <w:adjustRightInd w:val="0"/>
      </w:pPr>
      <w:r>
        <w:rPr>
          <w:b/>
          <w:bCs/>
        </w:rPr>
        <w:t xml:space="preserve">Section 104.418  Amended Petition, Amended Recommendation, and Amended Response </w:t>
      </w:r>
      <w:r>
        <w:t xml:space="preserve"> </w:t>
      </w:r>
    </w:p>
    <w:p w:rsidR="00C61C7A" w:rsidRDefault="00C61C7A" w:rsidP="00C61C7A">
      <w:pPr>
        <w:widowControl w:val="0"/>
        <w:autoSpaceDE w:val="0"/>
        <w:autoSpaceDN w:val="0"/>
        <w:adjustRightInd w:val="0"/>
      </w:pPr>
    </w:p>
    <w:p w:rsidR="00C61C7A" w:rsidRDefault="00C61C7A" w:rsidP="00C61C7A">
      <w:pPr>
        <w:widowControl w:val="0"/>
        <w:autoSpaceDE w:val="0"/>
        <w:autoSpaceDN w:val="0"/>
        <w:adjustRightInd w:val="0"/>
        <w:ind w:left="1440" w:hanging="720"/>
      </w:pPr>
      <w:r>
        <w:t>a)</w:t>
      </w:r>
      <w:r>
        <w:tab/>
        <w:t xml:space="preserve">Amended Petition.  The petitioner may amend its petition at any time. The amendment must be in writing and filed with the Board unless made orally at hearing.  If the petitioner amends the petition </w:t>
      </w:r>
      <w:r w:rsidR="00442A40">
        <w:t>so</w:t>
      </w:r>
      <w:r>
        <w:t xml:space="preserve"> that the amendment is a substantive change to the requested relief in that it requests additional or alternative relief, petitioner must re-notice the amended petition </w:t>
      </w:r>
      <w:r w:rsidR="006F4AB3">
        <w:t>under</w:t>
      </w:r>
      <w:r>
        <w:t xml:space="preserve"> Section 104.408. </w:t>
      </w:r>
    </w:p>
    <w:p w:rsidR="00B456E7" w:rsidRDefault="00B456E7" w:rsidP="00C61C7A">
      <w:pPr>
        <w:widowControl w:val="0"/>
        <w:autoSpaceDE w:val="0"/>
        <w:autoSpaceDN w:val="0"/>
        <w:adjustRightInd w:val="0"/>
        <w:ind w:left="1440" w:hanging="720"/>
      </w:pPr>
    </w:p>
    <w:p w:rsidR="00C61C7A" w:rsidRDefault="00C61C7A" w:rsidP="00C61C7A">
      <w:pPr>
        <w:widowControl w:val="0"/>
        <w:autoSpaceDE w:val="0"/>
        <w:autoSpaceDN w:val="0"/>
        <w:adjustRightInd w:val="0"/>
        <w:ind w:left="1440" w:hanging="720"/>
      </w:pPr>
      <w:r>
        <w:t>b)</w:t>
      </w:r>
      <w:r>
        <w:tab/>
        <w:t xml:space="preserve">Amended Recommendation.  The Agency may amend its recommendation at any time, even if the petitioner has not amended its petition, if the amendment does not cause material prejudice.  The amendment must be in writing and filed with the Board unless made orally at hearing. </w:t>
      </w:r>
    </w:p>
    <w:p w:rsidR="00B456E7" w:rsidRDefault="00B456E7" w:rsidP="00C61C7A">
      <w:pPr>
        <w:widowControl w:val="0"/>
        <w:autoSpaceDE w:val="0"/>
        <w:autoSpaceDN w:val="0"/>
        <w:adjustRightInd w:val="0"/>
        <w:ind w:left="1440" w:hanging="720"/>
      </w:pPr>
    </w:p>
    <w:p w:rsidR="00C61C7A" w:rsidRDefault="00C61C7A" w:rsidP="00C61C7A">
      <w:pPr>
        <w:widowControl w:val="0"/>
        <w:autoSpaceDE w:val="0"/>
        <w:autoSpaceDN w:val="0"/>
        <w:adjustRightInd w:val="0"/>
        <w:ind w:left="1440" w:hanging="720"/>
      </w:pPr>
      <w:r>
        <w:t>c)</w:t>
      </w:r>
      <w:r>
        <w:tab/>
        <w:t xml:space="preserve">Amended Response.  The petitioner may file a reply to a written amended recommendation within 14 days after the date of receipt of the amended recommendation or within 14 days after the hearing when the Agency orally amended its recommendation. </w:t>
      </w:r>
    </w:p>
    <w:p w:rsidR="00B456E7" w:rsidRDefault="00B456E7" w:rsidP="00C61C7A">
      <w:pPr>
        <w:widowControl w:val="0"/>
        <w:autoSpaceDE w:val="0"/>
        <w:autoSpaceDN w:val="0"/>
        <w:adjustRightInd w:val="0"/>
        <w:ind w:left="1440" w:hanging="720"/>
      </w:pPr>
    </w:p>
    <w:p w:rsidR="00C61C7A" w:rsidRDefault="00C61C7A" w:rsidP="00C61C7A">
      <w:pPr>
        <w:widowControl w:val="0"/>
        <w:autoSpaceDE w:val="0"/>
        <w:autoSpaceDN w:val="0"/>
        <w:adjustRightInd w:val="0"/>
        <w:ind w:left="1440" w:hanging="720"/>
      </w:pPr>
      <w:r>
        <w:t>d)</w:t>
      </w:r>
      <w:r>
        <w:tab/>
        <w:t xml:space="preserve">Written amendments to the petition or recommendations need not repeat the entire unchanged portion of the original filing provided that a sufficient portion of the original filing is repeated so that the context of the amendment is made clear. </w:t>
      </w:r>
    </w:p>
    <w:p w:rsidR="006F4AB3" w:rsidRDefault="006F4AB3" w:rsidP="00C61C7A">
      <w:pPr>
        <w:widowControl w:val="0"/>
        <w:autoSpaceDE w:val="0"/>
        <w:autoSpaceDN w:val="0"/>
        <w:adjustRightInd w:val="0"/>
        <w:ind w:left="1440" w:hanging="720"/>
      </w:pPr>
    </w:p>
    <w:p w:rsidR="006F4AB3" w:rsidRDefault="006F4AB3" w:rsidP="00C61C7A">
      <w:pPr>
        <w:widowControl w:val="0"/>
        <w:autoSpaceDE w:val="0"/>
        <w:autoSpaceDN w:val="0"/>
        <w:adjustRightInd w:val="0"/>
        <w:ind w:left="1440" w:hanging="720"/>
      </w:pPr>
      <w:r>
        <w:t xml:space="preserve">(Source:  Amended at 41 Ill. Reg. </w:t>
      </w:r>
      <w:r w:rsidR="00BA6214">
        <w:t>10049</w:t>
      </w:r>
      <w:r>
        <w:t xml:space="preserve">, effective </w:t>
      </w:r>
      <w:bookmarkStart w:id="0" w:name="_GoBack"/>
      <w:r w:rsidR="00BA6214">
        <w:t>July 5, 2017</w:t>
      </w:r>
      <w:bookmarkEnd w:id="0"/>
      <w:r>
        <w:t>)</w:t>
      </w:r>
    </w:p>
    <w:sectPr w:rsidR="006F4AB3" w:rsidSect="00C61C7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61C7A"/>
    <w:rsid w:val="003C2F7C"/>
    <w:rsid w:val="00442A40"/>
    <w:rsid w:val="005C3366"/>
    <w:rsid w:val="006F4AB3"/>
    <w:rsid w:val="00A43A7C"/>
    <w:rsid w:val="00B456E7"/>
    <w:rsid w:val="00BA6214"/>
    <w:rsid w:val="00BE4BC0"/>
    <w:rsid w:val="00C61C7A"/>
    <w:rsid w:val="00D00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FD36364-C96D-4907-816A-53279A0F8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104</vt:lpstr>
    </vt:vector>
  </TitlesOfParts>
  <Company>State of Illinois</Company>
  <LinksUpToDate>false</LinksUpToDate>
  <CharactersWithSpaces>1321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104</dc:title>
  <dc:subject/>
  <dc:creator>Illinois General Assembly</dc:creator>
  <cp:keywords/>
  <dc:description/>
  <cp:lastModifiedBy>Lane, Arlene L.</cp:lastModifiedBy>
  <cp:revision>3</cp:revision>
  <dcterms:created xsi:type="dcterms:W3CDTF">2017-05-30T15:00:00Z</dcterms:created>
  <dcterms:modified xsi:type="dcterms:W3CDTF">2017-07-19T15:14:00Z</dcterms:modified>
</cp:coreProperties>
</file>