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F9" w:rsidRDefault="00A262F9" w:rsidP="00A26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2F9" w:rsidRPr="00C5655F" w:rsidRDefault="00A262F9" w:rsidP="00A26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55F">
        <w:rPr>
          <w:rFonts w:ascii="Times New Roman" w:hAnsi="Times New Roman" w:cs="Times New Roman"/>
          <w:b/>
          <w:sz w:val="24"/>
          <w:szCs w:val="24"/>
        </w:rPr>
        <w:t>Section 104.510  Severability</w:t>
      </w:r>
    </w:p>
    <w:p w:rsidR="00A262F9" w:rsidRDefault="00A262F9" w:rsidP="00A2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2F9" w:rsidRPr="00C5655F" w:rsidRDefault="00A262F9" w:rsidP="00A2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5F">
        <w:rPr>
          <w:rFonts w:ascii="Times New Roman" w:hAnsi="Times New Roman" w:cs="Times New Roman"/>
          <w:sz w:val="24"/>
          <w:szCs w:val="24"/>
        </w:rPr>
        <w:t xml:space="preserve">If any provision </w:t>
      </w:r>
      <w:r>
        <w:rPr>
          <w:rFonts w:ascii="Times New Roman" w:hAnsi="Times New Roman" w:cs="Times New Roman"/>
          <w:sz w:val="24"/>
          <w:szCs w:val="24"/>
        </w:rPr>
        <w:t xml:space="preserve">of this Subpart </w:t>
      </w:r>
      <w:r w:rsidRPr="00C5655F">
        <w:rPr>
          <w:rFonts w:ascii="Times New Roman" w:hAnsi="Times New Roman" w:cs="Times New Roman"/>
          <w:sz w:val="24"/>
          <w:szCs w:val="24"/>
        </w:rPr>
        <w:t xml:space="preserve">or its application to any person is adjudged invalid, the adjudication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C5655F">
        <w:rPr>
          <w:rFonts w:ascii="Times New Roman" w:hAnsi="Times New Roman" w:cs="Times New Roman"/>
          <w:sz w:val="24"/>
          <w:szCs w:val="24"/>
        </w:rPr>
        <w:t xml:space="preserve">not affect the validity </w:t>
      </w:r>
      <w:r>
        <w:rPr>
          <w:rFonts w:ascii="Times New Roman" w:hAnsi="Times New Roman" w:cs="Times New Roman"/>
          <w:sz w:val="24"/>
          <w:szCs w:val="24"/>
        </w:rPr>
        <w:t xml:space="preserve">of any other provision of this Subpart or the validity of this Subpart </w:t>
      </w:r>
      <w:r w:rsidRPr="00C5655F">
        <w:rPr>
          <w:rFonts w:ascii="Times New Roman" w:hAnsi="Times New Roman" w:cs="Times New Roman"/>
          <w:sz w:val="24"/>
          <w:szCs w:val="24"/>
        </w:rPr>
        <w:t>as a</w:t>
      </w:r>
      <w:r>
        <w:rPr>
          <w:rFonts w:ascii="Times New Roman" w:hAnsi="Times New Roman" w:cs="Times New Roman"/>
          <w:sz w:val="24"/>
          <w:szCs w:val="24"/>
        </w:rPr>
        <w:t xml:space="preserve"> whole</w:t>
      </w:r>
      <w:r w:rsidRPr="00C5655F">
        <w:rPr>
          <w:rFonts w:ascii="Times New Roman" w:hAnsi="Times New Roman" w:cs="Times New Roman"/>
          <w:sz w:val="24"/>
          <w:szCs w:val="24"/>
        </w:rPr>
        <w:t>.</w:t>
      </w:r>
    </w:p>
    <w:p w:rsidR="00A262F9" w:rsidRDefault="00A262F9" w:rsidP="00A262F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174EB" w:rsidRPr="00093935" w:rsidRDefault="00A262F9" w:rsidP="00A262F9">
      <w:pPr>
        <w:spacing w:after="0" w:line="240" w:lineRule="auto"/>
        <w:ind w:firstLine="720"/>
      </w:pPr>
      <w:r w:rsidRPr="00C5655F">
        <w:rPr>
          <w:rFonts w:ascii="Times New Roman" w:hAnsi="Times New Roman" w:cs="Times New Roman"/>
          <w:sz w:val="24"/>
          <w:szCs w:val="24"/>
        </w:rPr>
        <w:t xml:space="preserve">(Source:  Added at </w:t>
      </w:r>
      <w:r w:rsidR="00601B35">
        <w:rPr>
          <w:rFonts w:ascii="Times New Roman" w:hAnsi="Times New Roman" w:cs="Times New Roman"/>
          <w:sz w:val="24"/>
          <w:szCs w:val="24"/>
        </w:rPr>
        <w:t>42 Ill. Reg. 7922, effective April 27, 2018</w:t>
      </w:r>
      <w:bookmarkStart w:id="0" w:name="_GoBack"/>
      <w:bookmarkEnd w:id="0"/>
      <w:r w:rsidRPr="00C5655F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E1" w:rsidRDefault="00DB0AE1">
      <w:r>
        <w:separator/>
      </w:r>
    </w:p>
  </w:endnote>
  <w:endnote w:type="continuationSeparator" w:id="0">
    <w:p w:rsidR="00DB0AE1" w:rsidRDefault="00DB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E1" w:rsidRDefault="00DB0AE1">
      <w:r>
        <w:separator/>
      </w:r>
    </w:p>
  </w:footnote>
  <w:footnote w:type="continuationSeparator" w:id="0">
    <w:p w:rsidR="00DB0AE1" w:rsidRDefault="00DB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B3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EE0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2F9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AE1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AF5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75553-0403-44E9-899F-FDFA8A3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2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261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2018-04-05T13:59:00Z</dcterms:created>
  <dcterms:modified xsi:type="dcterms:W3CDTF">2018-05-08T19:56:00Z</dcterms:modified>
</cp:coreProperties>
</file>