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C7" w:rsidRDefault="007710C7" w:rsidP="007710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10C7" w:rsidRDefault="007710C7" w:rsidP="007710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106.408  Response and Reply</w:t>
      </w:r>
      <w:r>
        <w:t xml:space="preserve"> </w:t>
      </w:r>
    </w:p>
    <w:p w:rsidR="007710C7" w:rsidRDefault="007710C7" w:rsidP="007710C7">
      <w:pPr>
        <w:widowControl w:val="0"/>
        <w:autoSpaceDE w:val="0"/>
        <w:autoSpaceDN w:val="0"/>
        <w:adjustRightInd w:val="0"/>
      </w:pPr>
    </w:p>
    <w:p w:rsidR="007710C7" w:rsidRDefault="007710C7" w:rsidP="007710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respondent may file a response to the Agency's petition within 21 days after service of the petition. </w:t>
      </w:r>
    </w:p>
    <w:p w:rsidR="00821512" w:rsidRDefault="00821512" w:rsidP="007710C7">
      <w:pPr>
        <w:widowControl w:val="0"/>
        <w:autoSpaceDE w:val="0"/>
        <w:autoSpaceDN w:val="0"/>
        <w:adjustRightInd w:val="0"/>
        <w:ind w:left="1440" w:hanging="720"/>
      </w:pPr>
    </w:p>
    <w:p w:rsidR="007710C7" w:rsidRDefault="007710C7" w:rsidP="007710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may file a reply within 21 days after filing of any response. </w:t>
      </w:r>
    </w:p>
    <w:sectPr w:rsidR="007710C7" w:rsidSect="007710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10C7"/>
    <w:rsid w:val="002D70F5"/>
    <w:rsid w:val="005C3366"/>
    <w:rsid w:val="0060269B"/>
    <w:rsid w:val="007710C7"/>
    <w:rsid w:val="00821512"/>
    <w:rsid w:val="00A4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2012-06-21T18:49:00Z</dcterms:modified>
</cp:coreProperties>
</file>