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83" w:rsidRDefault="00D45483" w:rsidP="00D45483">
      <w:pPr>
        <w:widowControl w:val="0"/>
        <w:autoSpaceDE w:val="0"/>
        <w:autoSpaceDN w:val="0"/>
        <w:adjustRightInd w:val="0"/>
      </w:pPr>
    </w:p>
    <w:p w:rsidR="00D45483" w:rsidRDefault="00D45483" w:rsidP="00D45483">
      <w:pPr>
        <w:widowControl w:val="0"/>
        <w:autoSpaceDE w:val="0"/>
        <w:autoSpaceDN w:val="0"/>
        <w:adjustRightInd w:val="0"/>
      </w:pPr>
      <w:r>
        <w:rPr>
          <w:b/>
          <w:bCs/>
        </w:rPr>
        <w:t>Section 107.208  Petition Content Requirements</w:t>
      </w:r>
      <w:r>
        <w:t xml:space="preserve"> </w:t>
      </w:r>
    </w:p>
    <w:p w:rsidR="00D45483" w:rsidRDefault="00D45483" w:rsidP="00D45483">
      <w:pPr>
        <w:widowControl w:val="0"/>
        <w:autoSpaceDE w:val="0"/>
        <w:autoSpaceDN w:val="0"/>
        <w:adjustRightInd w:val="0"/>
      </w:pPr>
    </w:p>
    <w:p w:rsidR="00D45483" w:rsidRDefault="00D45483" w:rsidP="00D45483">
      <w:pPr>
        <w:widowControl w:val="0"/>
        <w:autoSpaceDE w:val="0"/>
        <w:autoSpaceDN w:val="0"/>
        <w:adjustRightInd w:val="0"/>
      </w:pPr>
      <w:r>
        <w:t xml:space="preserve">In addition to the requirements of 35 Ill. Adm. Code 101.Subpart C the petition must also include: </w:t>
      </w:r>
    </w:p>
    <w:p w:rsidR="003B5A4B" w:rsidRDefault="003B5A4B" w:rsidP="00D45483">
      <w:pPr>
        <w:widowControl w:val="0"/>
        <w:autoSpaceDE w:val="0"/>
        <w:autoSpaceDN w:val="0"/>
        <w:adjustRightInd w:val="0"/>
      </w:pPr>
    </w:p>
    <w:p w:rsidR="00D45483" w:rsidRDefault="00D45483" w:rsidP="00D45483">
      <w:pPr>
        <w:widowControl w:val="0"/>
        <w:autoSpaceDE w:val="0"/>
        <w:autoSpaceDN w:val="0"/>
        <w:adjustRightInd w:val="0"/>
        <w:ind w:left="1440" w:hanging="720"/>
      </w:pPr>
      <w:r>
        <w:t>a)</w:t>
      </w:r>
      <w:r>
        <w:tab/>
        <w:t xml:space="preserve">A copy of the local siting authority's written decision or ordinance; </w:t>
      </w:r>
    </w:p>
    <w:p w:rsidR="003B5A4B" w:rsidRDefault="003B5A4B" w:rsidP="00D45483">
      <w:pPr>
        <w:widowControl w:val="0"/>
        <w:autoSpaceDE w:val="0"/>
        <w:autoSpaceDN w:val="0"/>
        <w:adjustRightInd w:val="0"/>
        <w:ind w:left="1440" w:hanging="720"/>
      </w:pPr>
    </w:p>
    <w:p w:rsidR="00D45483" w:rsidRDefault="00D45483" w:rsidP="00D45483">
      <w:pPr>
        <w:widowControl w:val="0"/>
        <w:autoSpaceDE w:val="0"/>
        <w:autoSpaceDN w:val="0"/>
        <w:adjustRightInd w:val="0"/>
        <w:ind w:left="1440" w:hanging="720"/>
      </w:pPr>
      <w:r>
        <w:t>b)</w:t>
      </w:r>
      <w:r>
        <w:tab/>
        <w:t xml:space="preserve">A statement as to how the filing party is a proper petitioner under Section 107.200; and </w:t>
      </w:r>
    </w:p>
    <w:p w:rsidR="003B5A4B" w:rsidRDefault="003B5A4B" w:rsidP="00D45483">
      <w:pPr>
        <w:widowControl w:val="0"/>
        <w:autoSpaceDE w:val="0"/>
        <w:autoSpaceDN w:val="0"/>
        <w:adjustRightInd w:val="0"/>
        <w:ind w:left="1440" w:hanging="720"/>
      </w:pPr>
    </w:p>
    <w:p w:rsidR="00D45483" w:rsidRDefault="00D45483" w:rsidP="00D45483">
      <w:pPr>
        <w:widowControl w:val="0"/>
        <w:autoSpaceDE w:val="0"/>
        <w:autoSpaceDN w:val="0"/>
        <w:adjustRightInd w:val="0"/>
        <w:ind w:left="1440" w:hanging="720"/>
      </w:pPr>
      <w:r>
        <w:t>c)</w:t>
      </w:r>
      <w:r>
        <w:tab/>
        <w:t xml:space="preserve">In accordance with Section 39.2 of the Act, a specification of the grounds for the appeal, including any allegations for fundamental unfairness or any manner in which the decision as to particular criteria is against the manifest weight of the evidence. </w:t>
      </w:r>
    </w:p>
    <w:p w:rsidR="00B9068E" w:rsidRDefault="00B9068E" w:rsidP="00D45483">
      <w:pPr>
        <w:widowControl w:val="0"/>
        <w:autoSpaceDE w:val="0"/>
        <w:autoSpaceDN w:val="0"/>
        <w:adjustRightInd w:val="0"/>
        <w:ind w:left="1440" w:hanging="720"/>
      </w:pPr>
    </w:p>
    <w:p w:rsidR="00B9068E" w:rsidRDefault="00B9068E" w:rsidP="00D45483">
      <w:pPr>
        <w:widowControl w:val="0"/>
        <w:autoSpaceDE w:val="0"/>
        <w:autoSpaceDN w:val="0"/>
        <w:adjustRightInd w:val="0"/>
        <w:ind w:left="1440" w:hanging="720"/>
      </w:pPr>
      <w:r>
        <w:t xml:space="preserve">(Source:  Amended at 41 Ill. Reg. </w:t>
      </w:r>
      <w:r w:rsidR="007457DC">
        <w:t>10162</w:t>
      </w:r>
      <w:r>
        <w:t xml:space="preserve">, effective </w:t>
      </w:r>
      <w:bookmarkStart w:id="0" w:name="_GoBack"/>
      <w:r w:rsidR="007457DC">
        <w:t>July 5, 2017</w:t>
      </w:r>
      <w:bookmarkEnd w:id="0"/>
      <w:r>
        <w:t>)</w:t>
      </w:r>
    </w:p>
    <w:sectPr w:rsidR="00B9068E" w:rsidSect="00D454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483"/>
    <w:rsid w:val="003B5A4B"/>
    <w:rsid w:val="004D1289"/>
    <w:rsid w:val="005C3366"/>
    <w:rsid w:val="007457DC"/>
    <w:rsid w:val="00A61DD6"/>
    <w:rsid w:val="00B9068E"/>
    <w:rsid w:val="00C66C5C"/>
    <w:rsid w:val="00D45483"/>
    <w:rsid w:val="00DB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6C7852-6101-4E23-A1D3-26BB01CE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3</cp:revision>
  <dcterms:created xsi:type="dcterms:W3CDTF">2017-05-30T18:18:00Z</dcterms:created>
  <dcterms:modified xsi:type="dcterms:W3CDTF">2017-07-19T15:17:00Z</dcterms:modified>
</cp:coreProperties>
</file>