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09" w:rsidRDefault="00EA6309" w:rsidP="00EA63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6309" w:rsidRDefault="00EA6309" w:rsidP="00EA63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164.302  Access</w:t>
      </w:r>
      <w:r>
        <w:t xml:space="preserve"> </w:t>
      </w:r>
    </w:p>
    <w:p w:rsidR="00EA6309" w:rsidRDefault="00EA6309" w:rsidP="00EA6309">
      <w:pPr>
        <w:widowControl w:val="0"/>
        <w:autoSpaceDE w:val="0"/>
        <w:autoSpaceDN w:val="0"/>
        <w:adjustRightInd w:val="0"/>
      </w:pPr>
    </w:p>
    <w:p w:rsidR="00EA6309" w:rsidRDefault="00EA6309" w:rsidP="00EA6309">
      <w:pPr>
        <w:widowControl w:val="0"/>
        <w:autoSpaceDE w:val="0"/>
        <w:autoSpaceDN w:val="0"/>
        <w:adjustRightInd w:val="0"/>
      </w:pPr>
      <w:r>
        <w:t xml:space="preserve">Any person may inspect and copy the record pursuant to Agency rules. </w:t>
      </w:r>
    </w:p>
    <w:sectPr w:rsidR="00EA6309" w:rsidSect="00EA63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6309"/>
    <w:rsid w:val="00454182"/>
    <w:rsid w:val="005C3366"/>
    <w:rsid w:val="0064718F"/>
    <w:rsid w:val="00DB6206"/>
    <w:rsid w:val="00EA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164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164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