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83" w:rsidRDefault="00931D83" w:rsidP="00931D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1D83" w:rsidRDefault="00931D83" w:rsidP="00931D8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168.260  Authority</w:t>
      </w:r>
      <w:proofErr w:type="gramEnd"/>
      <w:r>
        <w:rPr>
          <w:b/>
          <w:bCs/>
        </w:rPr>
        <w:t xml:space="preserve"> of Hearing Officer</w:t>
      </w:r>
      <w:r>
        <w:t xml:space="preserve"> </w:t>
      </w:r>
    </w:p>
    <w:p w:rsidR="00931D83" w:rsidRDefault="00931D83" w:rsidP="00931D83">
      <w:pPr>
        <w:widowControl w:val="0"/>
        <w:autoSpaceDE w:val="0"/>
        <w:autoSpaceDN w:val="0"/>
        <w:adjustRightInd w:val="0"/>
      </w:pPr>
    </w:p>
    <w:p w:rsidR="00931D83" w:rsidRDefault="00931D83" w:rsidP="00931D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Hearing Officer shall conduct a fair and impartial hearing, take all necessary action to avoid undue delay, maintain order, and ensure development of a clear and complete record. </w:t>
      </w:r>
    </w:p>
    <w:p w:rsidR="00F43ADC" w:rsidRDefault="00F43ADC" w:rsidP="00931D83">
      <w:pPr>
        <w:widowControl w:val="0"/>
        <w:autoSpaceDE w:val="0"/>
        <w:autoSpaceDN w:val="0"/>
        <w:adjustRightInd w:val="0"/>
        <w:ind w:left="1440" w:hanging="720"/>
      </w:pPr>
    </w:p>
    <w:p w:rsidR="00931D83" w:rsidRDefault="00931D83" w:rsidP="00931D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Officer shall have all powers necessary to these ends, including, but not limited to the authority to: </w:t>
      </w:r>
    </w:p>
    <w:p w:rsidR="00F43ADC" w:rsidRDefault="00F43ADC" w:rsidP="00931D83">
      <w:pPr>
        <w:widowControl w:val="0"/>
        <w:autoSpaceDE w:val="0"/>
        <w:autoSpaceDN w:val="0"/>
        <w:adjustRightInd w:val="0"/>
        <w:ind w:left="2160" w:hanging="720"/>
      </w:pPr>
    </w:p>
    <w:p w:rsidR="00931D83" w:rsidRDefault="00931D83" w:rsidP="00931D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Direct parties and interested persons to enter their appearances on the record; </w:t>
      </w:r>
    </w:p>
    <w:p w:rsidR="00F43ADC" w:rsidRDefault="00F43ADC" w:rsidP="00931D83">
      <w:pPr>
        <w:widowControl w:val="0"/>
        <w:autoSpaceDE w:val="0"/>
        <w:autoSpaceDN w:val="0"/>
        <w:adjustRightInd w:val="0"/>
        <w:ind w:left="2160" w:hanging="720"/>
      </w:pPr>
    </w:p>
    <w:p w:rsidR="00931D83" w:rsidRDefault="00931D83" w:rsidP="00931D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Conduct prehearing conferences; </w:t>
      </w:r>
    </w:p>
    <w:p w:rsidR="00F43ADC" w:rsidRDefault="00F43ADC" w:rsidP="00931D83">
      <w:pPr>
        <w:widowControl w:val="0"/>
        <w:autoSpaceDE w:val="0"/>
        <w:autoSpaceDN w:val="0"/>
        <w:adjustRightInd w:val="0"/>
        <w:ind w:left="2160" w:hanging="720"/>
      </w:pPr>
    </w:p>
    <w:p w:rsidR="00931D83" w:rsidRDefault="00931D83" w:rsidP="00931D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Require oaths and affirmations; </w:t>
      </w:r>
    </w:p>
    <w:p w:rsidR="00F43ADC" w:rsidRDefault="00F43ADC" w:rsidP="00931D83">
      <w:pPr>
        <w:widowControl w:val="0"/>
        <w:autoSpaceDE w:val="0"/>
        <w:autoSpaceDN w:val="0"/>
        <w:adjustRightInd w:val="0"/>
        <w:ind w:left="2160" w:hanging="720"/>
      </w:pPr>
    </w:p>
    <w:p w:rsidR="00931D83" w:rsidRDefault="00931D83" w:rsidP="00931D8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Require production of documents; </w:t>
      </w:r>
    </w:p>
    <w:p w:rsidR="00F43ADC" w:rsidRDefault="00F43ADC" w:rsidP="00931D83">
      <w:pPr>
        <w:widowControl w:val="0"/>
        <w:autoSpaceDE w:val="0"/>
        <w:autoSpaceDN w:val="0"/>
        <w:adjustRightInd w:val="0"/>
        <w:ind w:left="2160" w:hanging="720"/>
      </w:pPr>
    </w:p>
    <w:p w:rsidR="00931D83" w:rsidRDefault="00931D83" w:rsidP="00931D8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Require attendance of employees of a party at a hearing upon motion and a showing by the moving party that employees possess knowledge of material facts; </w:t>
      </w:r>
    </w:p>
    <w:p w:rsidR="00F43ADC" w:rsidRDefault="00F43ADC" w:rsidP="00931D83">
      <w:pPr>
        <w:widowControl w:val="0"/>
        <w:autoSpaceDE w:val="0"/>
        <w:autoSpaceDN w:val="0"/>
        <w:adjustRightInd w:val="0"/>
        <w:ind w:left="2160" w:hanging="720"/>
      </w:pPr>
    </w:p>
    <w:p w:rsidR="00931D83" w:rsidRDefault="00931D83" w:rsidP="00931D8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Examine witnesses and interested parties and direct witnesses to testify; </w:t>
      </w:r>
    </w:p>
    <w:p w:rsidR="00F43ADC" w:rsidRDefault="00F43ADC" w:rsidP="00931D83">
      <w:pPr>
        <w:widowControl w:val="0"/>
        <w:autoSpaceDE w:val="0"/>
        <w:autoSpaceDN w:val="0"/>
        <w:adjustRightInd w:val="0"/>
        <w:ind w:left="2160" w:hanging="720"/>
      </w:pPr>
    </w:p>
    <w:p w:rsidR="00931D83" w:rsidRDefault="00931D83" w:rsidP="00931D8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Limit the number of times any witness or interested party may testify, limit repetitious or cumulative testimony; </w:t>
      </w:r>
    </w:p>
    <w:p w:rsidR="00F43ADC" w:rsidRDefault="00F43ADC" w:rsidP="00931D83">
      <w:pPr>
        <w:widowControl w:val="0"/>
        <w:autoSpaceDE w:val="0"/>
        <w:autoSpaceDN w:val="0"/>
        <w:adjustRightInd w:val="0"/>
        <w:ind w:left="2160" w:hanging="720"/>
      </w:pPr>
    </w:p>
    <w:p w:rsidR="00931D83" w:rsidRDefault="00931D83" w:rsidP="00931D8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Hearing Officer on his own motion, or on the motion of a party, shall exclude witnesses from the hearing room until they are called to testify if the presence of the witnesses would be prejudicial to either party; </w:t>
      </w:r>
    </w:p>
    <w:p w:rsidR="00F43ADC" w:rsidRDefault="00F43ADC" w:rsidP="00931D83">
      <w:pPr>
        <w:widowControl w:val="0"/>
        <w:autoSpaceDE w:val="0"/>
        <w:autoSpaceDN w:val="0"/>
        <w:adjustRightInd w:val="0"/>
        <w:ind w:left="2160" w:hanging="720"/>
      </w:pPr>
    </w:p>
    <w:p w:rsidR="00931D83" w:rsidRDefault="00931D83" w:rsidP="00931D8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Rule or reserve ruling on the admissibility of evidence and amendments to pleadings; </w:t>
      </w:r>
    </w:p>
    <w:p w:rsidR="00F43ADC" w:rsidRDefault="00F43ADC" w:rsidP="00931D83">
      <w:pPr>
        <w:widowControl w:val="0"/>
        <w:autoSpaceDE w:val="0"/>
        <w:autoSpaceDN w:val="0"/>
        <w:adjustRightInd w:val="0"/>
        <w:ind w:left="2160" w:hanging="720"/>
      </w:pPr>
    </w:p>
    <w:p w:rsidR="00931D83" w:rsidRDefault="00931D83" w:rsidP="00931D83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Continue a hearing from day to day or adjourn it to a later date by announcement at the hearing or by written or oral notice to all parties and interested persons; </w:t>
      </w:r>
    </w:p>
    <w:p w:rsidR="00F43ADC" w:rsidRDefault="00F43ADC" w:rsidP="00931D83">
      <w:pPr>
        <w:widowControl w:val="0"/>
        <w:autoSpaceDE w:val="0"/>
        <w:autoSpaceDN w:val="0"/>
        <w:adjustRightInd w:val="0"/>
        <w:ind w:left="2160" w:hanging="720"/>
      </w:pPr>
    </w:p>
    <w:p w:rsidR="00931D83" w:rsidRDefault="00931D83" w:rsidP="00931D83">
      <w:pPr>
        <w:widowControl w:val="0"/>
        <w:autoSpaceDE w:val="0"/>
        <w:autoSpaceDN w:val="0"/>
        <w:adjustRightInd w:val="0"/>
        <w:ind w:left="2160" w:hanging="720"/>
      </w:pPr>
      <w:r>
        <w:t>11)</w:t>
      </w:r>
      <w:r>
        <w:tab/>
        <w:t xml:space="preserve">Impose sanctions in accordance with Section 168.400; and </w:t>
      </w:r>
    </w:p>
    <w:p w:rsidR="00F43ADC" w:rsidRDefault="00F43ADC" w:rsidP="00931D83">
      <w:pPr>
        <w:widowControl w:val="0"/>
        <w:autoSpaceDE w:val="0"/>
        <w:autoSpaceDN w:val="0"/>
        <w:adjustRightInd w:val="0"/>
        <w:ind w:left="2160" w:hanging="720"/>
      </w:pPr>
    </w:p>
    <w:p w:rsidR="00931D83" w:rsidRDefault="00931D83" w:rsidP="00931D83">
      <w:pPr>
        <w:widowControl w:val="0"/>
        <w:autoSpaceDE w:val="0"/>
        <w:autoSpaceDN w:val="0"/>
        <w:adjustRightInd w:val="0"/>
        <w:ind w:left="2160" w:hanging="720"/>
      </w:pPr>
      <w:r>
        <w:t>12)</w:t>
      </w:r>
      <w:r>
        <w:tab/>
        <w:t xml:space="preserve">The Hearing Officer on his own motion, or on the motion of a party may order an expedited hearing if a showing is made that irreparable harm would occur and that all discovery had been completed. </w:t>
      </w:r>
    </w:p>
    <w:sectPr w:rsidR="00931D83" w:rsidSect="00931D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D83"/>
    <w:rsid w:val="000F4F8F"/>
    <w:rsid w:val="003509E1"/>
    <w:rsid w:val="005C3366"/>
    <w:rsid w:val="00931D83"/>
    <w:rsid w:val="00F43ADC"/>
    <w:rsid w:val="00F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168</vt:lpstr>
    </vt:vector>
  </TitlesOfParts>
  <Company>State of Illinois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168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