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C9" w:rsidRDefault="007F19C9" w:rsidP="007F19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19C9" w:rsidRDefault="007F19C9" w:rsidP="007F19C9">
      <w:pPr>
        <w:widowControl w:val="0"/>
        <w:autoSpaceDE w:val="0"/>
        <w:autoSpaceDN w:val="0"/>
        <w:adjustRightInd w:val="0"/>
        <w:jc w:val="center"/>
      </w:pPr>
      <w:r>
        <w:t>PART 170</w:t>
      </w:r>
    </w:p>
    <w:p w:rsidR="007F19C9" w:rsidRDefault="007F19C9" w:rsidP="007F19C9">
      <w:pPr>
        <w:widowControl w:val="0"/>
        <w:autoSpaceDE w:val="0"/>
        <w:autoSpaceDN w:val="0"/>
        <w:adjustRightInd w:val="0"/>
        <w:jc w:val="center"/>
      </w:pPr>
      <w:r>
        <w:t>PROCEDURES FOR COORDINATED PERMIT REVIEW</w:t>
      </w:r>
    </w:p>
    <w:p w:rsidR="007F19C9" w:rsidRDefault="007F19C9" w:rsidP="007F19C9">
      <w:pPr>
        <w:widowControl w:val="0"/>
        <w:autoSpaceDE w:val="0"/>
        <w:autoSpaceDN w:val="0"/>
        <w:adjustRightInd w:val="0"/>
      </w:pPr>
    </w:p>
    <w:sectPr w:rsidR="007F19C9" w:rsidSect="007F19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19C9"/>
    <w:rsid w:val="001C69E8"/>
    <w:rsid w:val="005C3366"/>
    <w:rsid w:val="0070661D"/>
    <w:rsid w:val="007F19C9"/>
    <w:rsid w:val="0097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170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170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