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8C" w:rsidRDefault="00B16C8C" w:rsidP="00B16C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6C8C" w:rsidRDefault="00B16C8C" w:rsidP="00B16C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184.101  Applicability</w:t>
      </w:r>
      <w:r>
        <w:t xml:space="preserve"> </w:t>
      </w:r>
    </w:p>
    <w:p w:rsidR="00B16C8C" w:rsidRDefault="00B16C8C" w:rsidP="00B16C8C">
      <w:pPr>
        <w:widowControl w:val="0"/>
        <w:autoSpaceDE w:val="0"/>
        <w:autoSpaceDN w:val="0"/>
        <w:adjustRightInd w:val="0"/>
      </w:pPr>
    </w:p>
    <w:p w:rsidR="00B16C8C" w:rsidRDefault="00B16C8C" w:rsidP="00B16C8C">
      <w:pPr>
        <w:widowControl w:val="0"/>
        <w:autoSpaceDE w:val="0"/>
        <w:autoSpaceDN w:val="0"/>
        <w:adjustRightInd w:val="0"/>
      </w:pPr>
      <w:r>
        <w:t xml:space="preserve">The rules of this Part shall be applicable to the licensing of all industrial hygienists who seek to represent themselves as Illinois Licensed Industrial Hygienists. </w:t>
      </w:r>
    </w:p>
    <w:sectPr w:rsidR="00B16C8C" w:rsidSect="00B16C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C8C"/>
    <w:rsid w:val="00385256"/>
    <w:rsid w:val="005C3366"/>
    <w:rsid w:val="00761F96"/>
    <w:rsid w:val="00B16C8C"/>
    <w:rsid w:val="00F6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