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0" w:rsidRDefault="00A46710" w:rsidP="00A46710">
      <w:pPr>
        <w:widowControl w:val="0"/>
        <w:autoSpaceDE w:val="0"/>
        <w:autoSpaceDN w:val="0"/>
        <w:adjustRightInd w:val="0"/>
      </w:pPr>
    </w:p>
    <w:p w:rsidR="00A46710" w:rsidRDefault="00A46710" w:rsidP="00A467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186.110   Scope and Applicability</w:t>
      </w:r>
      <w:r>
        <w:t xml:space="preserve"> </w:t>
      </w:r>
    </w:p>
    <w:p w:rsidR="00A46710" w:rsidRDefault="00A46710" w:rsidP="00A46710">
      <w:pPr>
        <w:widowControl w:val="0"/>
        <w:autoSpaceDE w:val="0"/>
        <w:autoSpaceDN w:val="0"/>
        <w:adjustRightInd w:val="0"/>
      </w:pPr>
    </w:p>
    <w:p w:rsidR="00A46710" w:rsidRDefault="00A46710" w:rsidP="001E5B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12298" w:rsidRPr="00412298">
        <w:t>This Part establishes general provisions applicable to the accreditation program for laboratories administered by the Agency.</w:t>
      </w:r>
      <w:r w:rsidR="00891EB0">
        <w:t xml:space="preserve"> </w:t>
      </w:r>
      <w:r w:rsidR="00412298" w:rsidRPr="00412298">
        <w:t xml:space="preserve"> Requirements of this Part are applicable to all laboratories that are accredited or seeking accreditation, regardless of their size, volume of business or field of testing.</w:t>
      </w:r>
    </w:p>
    <w:p w:rsidR="001066B7" w:rsidRDefault="001066B7" w:rsidP="00A46710">
      <w:pPr>
        <w:widowControl w:val="0"/>
        <w:autoSpaceDE w:val="0"/>
        <w:autoSpaceDN w:val="0"/>
        <w:adjustRightInd w:val="0"/>
        <w:ind w:left="1440" w:hanging="720"/>
      </w:pPr>
    </w:p>
    <w:p w:rsidR="00A46710" w:rsidRDefault="00A46710" w:rsidP="00A467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Part shall prevent laboratories from performing any quality control or other tests when the State has not required </w:t>
      </w:r>
      <w:r w:rsidR="00FA42AE">
        <w:t>those</w:t>
      </w:r>
      <w:r>
        <w:t xml:space="preserve"> tests to be performed by an accredited laboratory. </w:t>
      </w:r>
    </w:p>
    <w:p w:rsidR="001066B7" w:rsidRDefault="001066B7" w:rsidP="00A46710">
      <w:pPr>
        <w:widowControl w:val="0"/>
        <w:autoSpaceDE w:val="0"/>
        <w:autoSpaceDN w:val="0"/>
        <w:adjustRightInd w:val="0"/>
        <w:ind w:left="1440" w:hanging="720"/>
      </w:pPr>
    </w:p>
    <w:p w:rsidR="00A46710" w:rsidRDefault="001E5B22" w:rsidP="00A46710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161AA">
        <w:t>18627</w:t>
      </w:r>
      <w:r w:rsidRPr="00D55B37">
        <w:t xml:space="preserve">, effective </w:t>
      </w:r>
      <w:bookmarkStart w:id="0" w:name="_GoBack"/>
      <w:r w:rsidR="00A161AA">
        <w:t>September 1, 2014</w:t>
      </w:r>
      <w:bookmarkEnd w:id="0"/>
      <w:r w:rsidRPr="00D55B37">
        <w:t>)</w:t>
      </w:r>
    </w:p>
    <w:sectPr w:rsidR="00A46710" w:rsidSect="00A467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710"/>
    <w:rsid w:val="001066B7"/>
    <w:rsid w:val="00181E31"/>
    <w:rsid w:val="001B6693"/>
    <w:rsid w:val="001E5B22"/>
    <w:rsid w:val="00412298"/>
    <w:rsid w:val="00531B9E"/>
    <w:rsid w:val="005C3366"/>
    <w:rsid w:val="006600EC"/>
    <w:rsid w:val="00891EB0"/>
    <w:rsid w:val="00A161AA"/>
    <w:rsid w:val="00A46710"/>
    <w:rsid w:val="00BA2BCE"/>
    <w:rsid w:val="00C10B7E"/>
    <w:rsid w:val="00CF5FE5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00EA29-AFE1-43A7-B03C-E8D6D891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King, Melissa A.</cp:lastModifiedBy>
  <cp:revision>4</cp:revision>
  <dcterms:created xsi:type="dcterms:W3CDTF">2014-09-02T19:57:00Z</dcterms:created>
  <dcterms:modified xsi:type="dcterms:W3CDTF">2014-09-04T21:04:00Z</dcterms:modified>
</cp:coreProperties>
</file>