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B98" w:rsidRDefault="00FD3B98" w:rsidP="00FD3B98">
      <w:pPr>
        <w:widowControl w:val="0"/>
        <w:autoSpaceDE w:val="0"/>
        <w:autoSpaceDN w:val="0"/>
        <w:adjustRightInd w:val="0"/>
      </w:pPr>
      <w:bookmarkStart w:id="0" w:name="_GoBack"/>
      <w:bookmarkEnd w:id="0"/>
    </w:p>
    <w:p w:rsidR="00FD3B98" w:rsidRDefault="00FD3B98" w:rsidP="00FD3B98">
      <w:pPr>
        <w:widowControl w:val="0"/>
        <w:autoSpaceDE w:val="0"/>
        <w:autoSpaceDN w:val="0"/>
        <w:adjustRightInd w:val="0"/>
      </w:pPr>
      <w:r>
        <w:rPr>
          <w:b/>
          <w:bCs/>
        </w:rPr>
        <w:t>Section 201.150  Circumvention</w:t>
      </w:r>
      <w:r>
        <w:t xml:space="preserve"> </w:t>
      </w:r>
    </w:p>
    <w:p w:rsidR="00FD3B98" w:rsidRDefault="00FD3B98" w:rsidP="00FD3B98">
      <w:pPr>
        <w:widowControl w:val="0"/>
        <w:autoSpaceDE w:val="0"/>
        <w:autoSpaceDN w:val="0"/>
        <w:adjustRightInd w:val="0"/>
      </w:pPr>
    </w:p>
    <w:p w:rsidR="00FD3B98" w:rsidRDefault="00FD3B98" w:rsidP="00FD3B98">
      <w:pPr>
        <w:widowControl w:val="0"/>
        <w:autoSpaceDE w:val="0"/>
        <w:autoSpaceDN w:val="0"/>
        <w:adjustRightInd w:val="0"/>
      </w:pPr>
      <w:r>
        <w:t xml:space="preserve">Except as provided in 35 Ill. Adm. Code 212.207, 214.162 and 214.182 through 214.185, and except as further provided by Section 201.151, no person shall cause or allow the construction or operation of any device or any means, including the creation or use of any corporations or other business entities having interlocking directorships or substantially identical ownerships which, without resulting in a reduction in the total amount of any air contaminant emitted, conceals, dilutes or permits air contaminant emissions which would otherwise violate these regulations. </w:t>
      </w:r>
    </w:p>
    <w:sectPr w:rsidR="00FD3B98" w:rsidSect="00FD3B9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D3B98"/>
    <w:rsid w:val="00141481"/>
    <w:rsid w:val="005C3366"/>
    <w:rsid w:val="006D335C"/>
    <w:rsid w:val="00D4646E"/>
    <w:rsid w:val="00FD3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201</vt:lpstr>
    </vt:vector>
  </TitlesOfParts>
  <Company>State of Illinois</Company>
  <LinksUpToDate>false</LinksUpToDate>
  <CharactersWithSpaces>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201</dc:title>
  <dc:subject/>
  <dc:creator>Illinois General Assembly</dc:creator>
  <cp:keywords/>
  <dc:description/>
  <cp:lastModifiedBy>Roberts, John</cp:lastModifiedBy>
  <cp:revision>3</cp:revision>
  <dcterms:created xsi:type="dcterms:W3CDTF">2012-06-21T19:01:00Z</dcterms:created>
  <dcterms:modified xsi:type="dcterms:W3CDTF">2012-06-21T19:01:00Z</dcterms:modified>
</cp:coreProperties>
</file>