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A3" w:rsidRDefault="00A958A3" w:rsidP="00A958A3">
      <w:pPr>
        <w:widowControl w:val="0"/>
        <w:autoSpaceDE w:val="0"/>
        <w:autoSpaceDN w:val="0"/>
        <w:adjustRightInd w:val="0"/>
      </w:pPr>
      <w:bookmarkStart w:id="0" w:name="_GoBack"/>
      <w:bookmarkEnd w:id="0"/>
    </w:p>
    <w:p w:rsidR="00A958A3" w:rsidRDefault="00A958A3" w:rsidP="00A958A3">
      <w:pPr>
        <w:widowControl w:val="0"/>
        <w:autoSpaceDE w:val="0"/>
        <w:autoSpaceDN w:val="0"/>
        <w:adjustRightInd w:val="0"/>
      </w:pPr>
      <w:r>
        <w:rPr>
          <w:b/>
          <w:bCs/>
        </w:rPr>
        <w:t>Section 205.620  Account Officer</w:t>
      </w:r>
      <w:r>
        <w:t xml:space="preserve"> </w:t>
      </w:r>
    </w:p>
    <w:p w:rsidR="00A958A3" w:rsidRDefault="00A958A3" w:rsidP="00A958A3">
      <w:pPr>
        <w:widowControl w:val="0"/>
        <w:autoSpaceDE w:val="0"/>
        <w:autoSpaceDN w:val="0"/>
        <w:adjustRightInd w:val="0"/>
      </w:pPr>
    </w:p>
    <w:p w:rsidR="00A958A3" w:rsidRDefault="00A958A3" w:rsidP="00A958A3">
      <w:pPr>
        <w:widowControl w:val="0"/>
        <w:autoSpaceDE w:val="0"/>
        <w:autoSpaceDN w:val="0"/>
        <w:adjustRightInd w:val="0"/>
        <w:ind w:left="1440" w:hanging="720"/>
      </w:pPr>
      <w:r>
        <w:t>a)</w:t>
      </w:r>
      <w:r>
        <w:tab/>
        <w:t xml:space="preserve">Each participating source, new participating source or general participant must have at least one account officer designated for each of its Transaction Accounts.  The account officer(s) shall be the only person(s) authorized to make ATU transactions involving such designated Transaction Account.  At least one account officer must certify each official document that pertains to a designated Transaction Account or associated market transactions.  Account officers may be employees or contractors of participating sources, new participating sources or general participants.  No participating source, new participating source or general participant may engage in ATU transactions if it does not have an account officer approved by the Agency.  Each account officer shall satisfy all of the following: </w:t>
      </w:r>
    </w:p>
    <w:p w:rsidR="009C69A6" w:rsidRDefault="009C69A6" w:rsidP="00A958A3">
      <w:pPr>
        <w:widowControl w:val="0"/>
        <w:autoSpaceDE w:val="0"/>
        <w:autoSpaceDN w:val="0"/>
        <w:adjustRightInd w:val="0"/>
        <w:ind w:left="2160" w:hanging="720"/>
      </w:pPr>
    </w:p>
    <w:p w:rsidR="00A958A3" w:rsidRDefault="00A958A3" w:rsidP="00A958A3">
      <w:pPr>
        <w:widowControl w:val="0"/>
        <w:autoSpaceDE w:val="0"/>
        <w:autoSpaceDN w:val="0"/>
        <w:adjustRightInd w:val="0"/>
        <w:ind w:left="2160" w:hanging="720"/>
      </w:pPr>
      <w:r>
        <w:t>1)</w:t>
      </w:r>
      <w:r>
        <w:tab/>
        <w:t xml:space="preserve">Be at least 18 years of age; </w:t>
      </w:r>
    </w:p>
    <w:p w:rsidR="009C69A6" w:rsidRDefault="009C69A6" w:rsidP="00A958A3">
      <w:pPr>
        <w:widowControl w:val="0"/>
        <w:autoSpaceDE w:val="0"/>
        <w:autoSpaceDN w:val="0"/>
        <w:adjustRightInd w:val="0"/>
        <w:ind w:left="2160" w:hanging="720"/>
      </w:pPr>
    </w:p>
    <w:p w:rsidR="00A958A3" w:rsidRDefault="00A958A3" w:rsidP="00A958A3">
      <w:pPr>
        <w:widowControl w:val="0"/>
        <w:autoSpaceDE w:val="0"/>
        <w:autoSpaceDN w:val="0"/>
        <w:adjustRightInd w:val="0"/>
        <w:ind w:left="2160" w:hanging="720"/>
      </w:pPr>
      <w:r>
        <w:t>2)</w:t>
      </w:r>
      <w:r>
        <w:tab/>
        <w:t xml:space="preserve">Be an American citizen or a legal alien; </w:t>
      </w:r>
    </w:p>
    <w:p w:rsidR="009C69A6" w:rsidRDefault="009C69A6" w:rsidP="00A958A3">
      <w:pPr>
        <w:widowControl w:val="0"/>
        <w:autoSpaceDE w:val="0"/>
        <w:autoSpaceDN w:val="0"/>
        <w:adjustRightInd w:val="0"/>
        <w:ind w:left="2160" w:hanging="720"/>
      </w:pPr>
    </w:p>
    <w:p w:rsidR="00A958A3" w:rsidRDefault="00A958A3" w:rsidP="00A958A3">
      <w:pPr>
        <w:widowControl w:val="0"/>
        <w:autoSpaceDE w:val="0"/>
        <w:autoSpaceDN w:val="0"/>
        <w:adjustRightInd w:val="0"/>
        <w:ind w:left="2160" w:hanging="720"/>
      </w:pPr>
      <w:r>
        <w:t>3)</w:t>
      </w:r>
      <w:r>
        <w:tab/>
        <w:t xml:space="preserve">Have not been convicted of or had a final judgment entered against him or her in any State or federal court for a violation of State or federal air pollution laws or regulations, or for fraud; </w:t>
      </w:r>
    </w:p>
    <w:p w:rsidR="009C69A6" w:rsidRDefault="009C69A6" w:rsidP="00A958A3">
      <w:pPr>
        <w:widowControl w:val="0"/>
        <w:autoSpaceDE w:val="0"/>
        <w:autoSpaceDN w:val="0"/>
        <w:adjustRightInd w:val="0"/>
        <w:ind w:left="2160" w:hanging="720"/>
      </w:pPr>
    </w:p>
    <w:p w:rsidR="00A958A3" w:rsidRDefault="00A958A3" w:rsidP="00A958A3">
      <w:pPr>
        <w:widowControl w:val="0"/>
        <w:autoSpaceDE w:val="0"/>
        <w:autoSpaceDN w:val="0"/>
        <w:adjustRightInd w:val="0"/>
        <w:ind w:left="2160" w:hanging="720"/>
      </w:pPr>
      <w:r>
        <w:t>4)</w:t>
      </w:r>
      <w:r>
        <w:tab/>
        <w:t xml:space="preserve">Be scheduled to attend the next scheduled training program or has already completed the program;  and </w:t>
      </w:r>
    </w:p>
    <w:p w:rsidR="009C69A6" w:rsidRDefault="009C69A6" w:rsidP="00A958A3">
      <w:pPr>
        <w:widowControl w:val="0"/>
        <w:autoSpaceDE w:val="0"/>
        <w:autoSpaceDN w:val="0"/>
        <w:adjustRightInd w:val="0"/>
        <w:ind w:left="2160" w:hanging="720"/>
      </w:pPr>
    </w:p>
    <w:p w:rsidR="00A958A3" w:rsidRDefault="00A958A3" w:rsidP="00A958A3">
      <w:pPr>
        <w:widowControl w:val="0"/>
        <w:autoSpaceDE w:val="0"/>
        <w:autoSpaceDN w:val="0"/>
        <w:adjustRightInd w:val="0"/>
        <w:ind w:left="2160" w:hanging="720"/>
      </w:pPr>
      <w:r>
        <w:t>5)</w:t>
      </w:r>
      <w:r>
        <w:tab/>
        <w:t xml:space="preserve">Certify to the following statement as a part of the relevant Transaction Account application: </w:t>
      </w:r>
    </w:p>
    <w:p w:rsidR="009C69A6" w:rsidRDefault="009C69A6" w:rsidP="00A958A3">
      <w:pPr>
        <w:widowControl w:val="0"/>
        <w:autoSpaceDE w:val="0"/>
        <w:autoSpaceDN w:val="0"/>
        <w:adjustRightInd w:val="0"/>
        <w:ind w:left="2160" w:hanging="720"/>
      </w:pPr>
    </w:p>
    <w:p w:rsidR="00A958A3" w:rsidRDefault="00A958A3" w:rsidP="00A958A3">
      <w:pPr>
        <w:widowControl w:val="0"/>
        <w:autoSpaceDE w:val="0"/>
        <w:autoSpaceDN w:val="0"/>
        <w:adjustRightInd w:val="0"/>
        <w:ind w:left="2160" w:hanging="720"/>
      </w:pPr>
      <w:r>
        <w:tab/>
        <w:t xml:space="preserve">I certify that I satisfy all of the requirements for an account officer.  I am aware that I may be disqualified from acting as an account officer in the State of Illinois, pursuant to 35 Ill. Adm. Code 205, if any information submitted in this application is determined to be false or misleading. </w:t>
      </w:r>
    </w:p>
    <w:p w:rsidR="009C69A6" w:rsidRDefault="009C69A6" w:rsidP="00A958A3">
      <w:pPr>
        <w:widowControl w:val="0"/>
        <w:autoSpaceDE w:val="0"/>
        <w:autoSpaceDN w:val="0"/>
        <w:adjustRightInd w:val="0"/>
        <w:ind w:left="1440" w:hanging="720"/>
      </w:pPr>
    </w:p>
    <w:p w:rsidR="00A958A3" w:rsidRDefault="00A958A3" w:rsidP="00A958A3">
      <w:pPr>
        <w:widowControl w:val="0"/>
        <w:autoSpaceDE w:val="0"/>
        <w:autoSpaceDN w:val="0"/>
        <w:adjustRightInd w:val="0"/>
        <w:ind w:left="1440" w:hanging="720"/>
      </w:pPr>
      <w:r>
        <w:t>b)</w:t>
      </w:r>
      <w:r>
        <w:tab/>
        <w:t xml:space="preserve">Account Officer Training Program </w:t>
      </w:r>
    </w:p>
    <w:p w:rsidR="009C69A6" w:rsidRDefault="009C69A6" w:rsidP="00A958A3">
      <w:pPr>
        <w:widowControl w:val="0"/>
        <w:autoSpaceDE w:val="0"/>
        <w:autoSpaceDN w:val="0"/>
        <w:adjustRightInd w:val="0"/>
        <w:ind w:left="1440" w:hanging="720"/>
      </w:pPr>
    </w:p>
    <w:p w:rsidR="00A958A3" w:rsidRDefault="00A958A3" w:rsidP="00A958A3">
      <w:pPr>
        <w:widowControl w:val="0"/>
        <w:autoSpaceDE w:val="0"/>
        <w:autoSpaceDN w:val="0"/>
        <w:adjustRightInd w:val="0"/>
        <w:ind w:left="1440" w:hanging="720"/>
      </w:pPr>
      <w:r>
        <w:tab/>
        <w:t xml:space="preserve">Except as provided in subsection (d) of this Section, each candidate must satisfactorily complete the training program for account officers conducted by the Agency or its designee prior to acting as an account officer. </w:t>
      </w:r>
    </w:p>
    <w:p w:rsidR="009C69A6" w:rsidRDefault="009C69A6" w:rsidP="00A958A3">
      <w:pPr>
        <w:widowControl w:val="0"/>
        <w:autoSpaceDE w:val="0"/>
        <w:autoSpaceDN w:val="0"/>
        <w:adjustRightInd w:val="0"/>
        <w:ind w:left="2160" w:hanging="720"/>
      </w:pPr>
    </w:p>
    <w:p w:rsidR="00A958A3" w:rsidRDefault="00A958A3" w:rsidP="00A958A3">
      <w:pPr>
        <w:widowControl w:val="0"/>
        <w:autoSpaceDE w:val="0"/>
        <w:autoSpaceDN w:val="0"/>
        <w:adjustRightInd w:val="0"/>
        <w:ind w:left="2160" w:hanging="720"/>
      </w:pPr>
      <w:r>
        <w:t>1)</w:t>
      </w:r>
      <w:r>
        <w:tab/>
        <w:t xml:space="preserve">To attend the account officer training program, a person must enroll with the Agency prior to the date for the next scheduled training program. </w:t>
      </w:r>
    </w:p>
    <w:p w:rsidR="009C69A6" w:rsidRDefault="009C69A6" w:rsidP="00A958A3">
      <w:pPr>
        <w:widowControl w:val="0"/>
        <w:autoSpaceDE w:val="0"/>
        <w:autoSpaceDN w:val="0"/>
        <w:adjustRightInd w:val="0"/>
        <w:ind w:left="2160" w:hanging="720"/>
      </w:pPr>
    </w:p>
    <w:p w:rsidR="00A958A3" w:rsidRDefault="00A958A3" w:rsidP="00A958A3">
      <w:pPr>
        <w:widowControl w:val="0"/>
        <w:autoSpaceDE w:val="0"/>
        <w:autoSpaceDN w:val="0"/>
        <w:adjustRightInd w:val="0"/>
        <w:ind w:left="2160" w:hanging="720"/>
      </w:pPr>
      <w:r>
        <w:t>2)</w:t>
      </w:r>
      <w:r>
        <w:tab/>
        <w:t xml:space="preserve">The training program shall cover, at a minimum, the following topics: an overview of the ERMS, forms for the ERMS, market transaction procedures, and operation of the ERMS databases. </w:t>
      </w:r>
    </w:p>
    <w:p w:rsidR="009C69A6" w:rsidRDefault="009C69A6" w:rsidP="00A958A3">
      <w:pPr>
        <w:widowControl w:val="0"/>
        <w:autoSpaceDE w:val="0"/>
        <w:autoSpaceDN w:val="0"/>
        <w:adjustRightInd w:val="0"/>
        <w:ind w:left="2160" w:hanging="720"/>
      </w:pPr>
    </w:p>
    <w:p w:rsidR="00A958A3" w:rsidRDefault="00A958A3" w:rsidP="00A958A3">
      <w:pPr>
        <w:widowControl w:val="0"/>
        <w:autoSpaceDE w:val="0"/>
        <w:autoSpaceDN w:val="0"/>
        <w:adjustRightInd w:val="0"/>
        <w:ind w:left="2160" w:hanging="720"/>
      </w:pPr>
      <w:r>
        <w:t>3)</w:t>
      </w:r>
      <w:r>
        <w:tab/>
        <w:t xml:space="preserve">The account officer training program will be offered at least once annually, and may be offered more frequently, depending upon demand. The Agency or its designee shall publish advance notice of the time, date and location for each training program. </w:t>
      </w:r>
    </w:p>
    <w:p w:rsidR="009C69A6" w:rsidRDefault="009C69A6" w:rsidP="00A958A3">
      <w:pPr>
        <w:widowControl w:val="0"/>
        <w:autoSpaceDE w:val="0"/>
        <w:autoSpaceDN w:val="0"/>
        <w:adjustRightInd w:val="0"/>
        <w:ind w:left="1440" w:hanging="720"/>
      </w:pPr>
    </w:p>
    <w:p w:rsidR="00A958A3" w:rsidRDefault="00A958A3" w:rsidP="00A958A3">
      <w:pPr>
        <w:widowControl w:val="0"/>
        <w:autoSpaceDE w:val="0"/>
        <w:autoSpaceDN w:val="0"/>
        <w:adjustRightInd w:val="0"/>
        <w:ind w:left="1440" w:hanging="720"/>
      </w:pPr>
      <w:r>
        <w:t>c)</w:t>
      </w:r>
      <w:r>
        <w:tab/>
        <w:t xml:space="preserve">Disclaimer </w:t>
      </w:r>
    </w:p>
    <w:p w:rsidR="009C69A6" w:rsidRDefault="009C69A6" w:rsidP="00A958A3">
      <w:pPr>
        <w:widowControl w:val="0"/>
        <w:autoSpaceDE w:val="0"/>
        <w:autoSpaceDN w:val="0"/>
        <w:adjustRightInd w:val="0"/>
        <w:ind w:left="1440" w:hanging="720"/>
      </w:pPr>
    </w:p>
    <w:p w:rsidR="00A958A3" w:rsidRDefault="00A958A3" w:rsidP="00A958A3">
      <w:pPr>
        <w:widowControl w:val="0"/>
        <w:autoSpaceDE w:val="0"/>
        <w:autoSpaceDN w:val="0"/>
        <w:adjustRightInd w:val="0"/>
        <w:ind w:left="1440" w:hanging="720"/>
      </w:pPr>
      <w:r>
        <w:tab/>
        <w:t xml:space="preserve">The Agency and the State of Illinois do not endorse or guarantee the conduct or quality of work by account officers who have been approved by the Agency, nor does it endorse or guarantee the validity of any representations or ERMS market transactions offered or made by account officers who have been approved by the Agency. </w:t>
      </w:r>
    </w:p>
    <w:p w:rsidR="009C69A6" w:rsidRDefault="009C69A6" w:rsidP="00A958A3">
      <w:pPr>
        <w:widowControl w:val="0"/>
        <w:autoSpaceDE w:val="0"/>
        <w:autoSpaceDN w:val="0"/>
        <w:adjustRightInd w:val="0"/>
        <w:ind w:left="1440" w:hanging="720"/>
      </w:pPr>
    </w:p>
    <w:p w:rsidR="00A958A3" w:rsidRDefault="00A958A3" w:rsidP="00A958A3">
      <w:pPr>
        <w:widowControl w:val="0"/>
        <w:autoSpaceDE w:val="0"/>
        <w:autoSpaceDN w:val="0"/>
        <w:adjustRightInd w:val="0"/>
        <w:ind w:left="1440" w:hanging="720"/>
      </w:pPr>
      <w:r>
        <w:t>d)</w:t>
      </w:r>
      <w:r>
        <w:tab/>
        <w:t xml:space="preserve">Expedited Approval of Account Officer </w:t>
      </w:r>
    </w:p>
    <w:p w:rsidR="009C69A6" w:rsidRDefault="009C69A6" w:rsidP="00A958A3">
      <w:pPr>
        <w:widowControl w:val="0"/>
        <w:autoSpaceDE w:val="0"/>
        <w:autoSpaceDN w:val="0"/>
        <w:adjustRightInd w:val="0"/>
        <w:ind w:left="1440" w:hanging="720"/>
      </w:pPr>
    </w:p>
    <w:p w:rsidR="00A958A3" w:rsidRDefault="00A958A3" w:rsidP="00A958A3">
      <w:pPr>
        <w:widowControl w:val="0"/>
        <w:autoSpaceDE w:val="0"/>
        <w:autoSpaceDN w:val="0"/>
        <w:adjustRightInd w:val="0"/>
        <w:ind w:left="1440" w:hanging="720"/>
      </w:pPr>
      <w:r>
        <w:tab/>
        <w:t xml:space="preserve">In the event that an account officer unexpectedly leaves that position, the participating source, new participating source or general participant may request permission from the Agency to allow for a new account officer for up to one year, provided the participating  source, new participating source or general participant submits a written certification in accordance with subsection (a)(5) of this Section and affirms that the candidate for expedited approval by the Agency shall complete the training program, in accordance with subsection (b) of this Section, no later than one year from the date the expedited approval is requested. </w:t>
      </w:r>
    </w:p>
    <w:sectPr w:rsidR="00A958A3" w:rsidSect="00A958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8A3"/>
    <w:rsid w:val="005C3366"/>
    <w:rsid w:val="009C69A6"/>
    <w:rsid w:val="00A958A3"/>
    <w:rsid w:val="00E93A89"/>
    <w:rsid w:val="00EA56CC"/>
    <w:rsid w:val="00F1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