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6E" w:rsidRDefault="0023126E" w:rsidP="0023126E">
      <w:pPr>
        <w:widowControl w:val="0"/>
        <w:autoSpaceDE w:val="0"/>
        <w:autoSpaceDN w:val="0"/>
        <w:adjustRightInd w:val="0"/>
      </w:pPr>
      <w:bookmarkStart w:id="0" w:name="_GoBack"/>
      <w:bookmarkEnd w:id="0"/>
    </w:p>
    <w:p w:rsidR="0023126E" w:rsidRDefault="0023126E" w:rsidP="0023126E">
      <w:pPr>
        <w:widowControl w:val="0"/>
        <w:autoSpaceDE w:val="0"/>
        <w:autoSpaceDN w:val="0"/>
        <w:adjustRightInd w:val="0"/>
      </w:pPr>
      <w:r>
        <w:rPr>
          <w:b/>
          <w:bCs/>
        </w:rPr>
        <w:t>Section 207.410  Use of Evaporative System Integrity Test</w:t>
      </w:r>
      <w:r>
        <w:t xml:space="preserve"> </w:t>
      </w:r>
    </w:p>
    <w:p w:rsidR="0023126E" w:rsidRDefault="0023126E" w:rsidP="0023126E">
      <w:pPr>
        <w:widowControl w:val="0"/>
        <w:autoSpaceDE w:val="0"/>
        <w:autoSpaceDN w:val="0"/>
        <w:adjustRightInd w:val="0"/>
      </w:pPr>
    </w:p>
    <w:p w:rsidR="0023126E" w:rsidRDefault="0023126E" w:rsidP="0023126E">
      <w:pPr>
        <w:widowControl w:val="0"/>
        <w:autoSpaceDE w:val="0"/>
        <w:autoSpaceDN w:val="0"/>
        <w:adjustRightInd w:val="0"/>
      </w:pPr>
      <w:r>
        <w:t xml:space="preserve">Vehicle </w:t>
      </w:r>
      <w:proofErr w:type="spellStart"/>
      <w:r>
        <w:t>scrappage</w:t>
      </w:r>
      <w:proofErr w:type="spellEnd"/>
      <w:r>
        <w:t xml:space="preserve"> plans may include an evaporative system integrity test to determine the ability of each vehicle's system to recycle vapors.  The results of these tests may be used to characterize the functional status of the vehicle's evaporative control system for use as an input to USEPA's MOBILE model.   If the applicable vehicle </w:t>
      </w:r>
      <w:proofErr w:type="spellStart"/>
      <w:r>
        <w:t>scrappage</w:t>
      </w:r>
      <w:proofErr w:type="spellEnd"/>
      <w:r>
        <w:t xml:space="preserve"> plan is for a vehicle </w:t>
      </w:r>
      <w:proofErr w:type="spellStart"/>
      <w:r>
        <w:t>scrappage</w:t>
      </w:r>
      <w:proofErr w:type="spellEnd"/>
      <w:r>
        <w:t xml:space="preserve"> project, the evaporative system integrity test administered at an official vehicle emissions test station of the Agency pursuant to 625 ILCS 5/13B-10 must be used to measure evaporative emissions. Vehicle </w:t>
      </w:r>
      <w:proofErr w:type="spellStart"/>
      <w:r>
        <w:t>scrappage</w:t>
      </w:r>
      <w:proofErr w:type="spellEnd"/>
      <w:r>
        <w:t xml:space="preserve"> plans for programs may specify the use of the evaporative system test administered at an official test station of the Agency or the use of another test. </w:t>
      </w:r>
    </w:p>
    <w:sectPr w:rsidR="0023126E" w:rsidSect="002312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126E"/>
    <w:rsid w:val="0023126E"/>
    <w:rsid w:val="005C3366"/>
    <w:rsid w:val="008B121F"/>
    <w:rsid w:val="0090585B"/>
    <w:rsid w:val="00B41125"/>
    <w:rsid w:val="00E7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