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5BC3" w14:textId="77777777" w:rsidR="00CA43F9" w:rsidRDefault="00CA43F9" w:rsidP="00CA43F9">
      <w:pPr>
        <w:widowControl w:val="0"/>
        <w:autoSpaceDE w:val="0"/>
        <w:autoSpaceDN w:val="0"/>
        <w:adjustRightInd w:val="0"/>
      </w:pPr>
    </w:p>
    <w:p w14:paraId="5F280188" w14:textId="04AB8C2F" w:rsidR="00D31CDD" w:rsidRDefault="00CA43F9">
      <w:pPr>
        <w:pStyle w:val="JCARMainSourceNote"/>
      </w:pPr>
      <w:r>
        <w:t xml:space="preserve">SOURCE:  Adopted as Chapter 2:  Air Pollution, Rule 201: Definitions, R71-23, 4 PCB 191, filed and effective April 14, 1972; amended in R74-2 and R75-5, 32 PCB 295, at 3 Ill. Reg. 5, p. 777, effective February 3, 1979; amended in R78-3 and 4, 35 PCB 75 and 243, at 3 Ill. Reg. 30, p. 124, effective July 28, 1979; amended in R80-5, at 7 Ill. Reg. 1244, effective January 21, 1983; codified at 7 Ill. Reg. 13590; amended in R82-1 (Docket A) at 10 Ill. Reg. 12624, effective July 7, 1986; amended in R85-21(A) at 11 Ill. Reg. 11747, effective June 29, 1987; amended in R86-34 at 11 Ill. Reg. 12267, effective July 10, 1987; amended in R86-39 at 11 Ill. Reg. 20804, effective December 14, 1987; amended in R82-14 and R86-37 at 12 Ill. Reg. 787, effective December 24, 1987; amended in R86-18 at 12 Ill. Reg. 7284, effective April 8, 1988; amended in R86-10 at 12 Ill. Reg. 7621, effective April 11, 1988; amended in R88-23 at 13 Ill. Reg. 10862, effective June 27, 1989; amended in R89-8 at 13 Ill. Reg. 17457, effective January 1, 1990; amended in R89-16(A) at 14 Ill. Reg. 9141, effective May 23, 1990; amended in R88-30(B) at 15 Ill. Reg. 5223, effective March 28, 1991; amended in R88-14 at 15 Ill. Reg. 7901, effective May 14, 1991; amended in R91-10 at 15 Ill. Reg. 15564, effective October 11, 1991; amended in R91-6 at 15 Ill. Reg. 15673, effective October 14, 1991; amended in R91-22 at 16 Ill. Reg. 7656, effective May 1, 1992; amended in R91-24 at 16 Ill. Reg. 13526, effective August 24, 1992; amended in R93-9 at 17 Ill. Reg. 16504, effective September 27, 1993; amended in R93-11 at 17 Ill. Reg. 21471, effective December 7, 1993; amended in R93-14 at 18 Ill. Reg. 1253, effective January 18, 1994; amended in R94-12 at 18 Ill. Reg. 14962, effective September 21, 1994; amended in R94-14 at 18 Ill. Reg. 15744, effective October 17, 1994; amended in R94-15 at 18 Ill. Reg. 16379, effective October 25, 1994; amended in R94-16 at 18 Ill. Reg. 16929, effective November 15, 1994; amended in R94-21, R94-31 and R94-32 at 19 Ill. Reg. 6823, effective May 9, 1995; amended in R94-33 at 19 Ill. Reg. 7344, effective May 22, 1995; amended in R95-2 at 19 Ill. Reg. 11066, effective July 12, 1995; amended in R95-16 at 19 Ill. Reg. 15176, effective October 19, 1995; amended in R96-5 at 20 Ill. Reg. 7590, effective May 22, 1996; amended in R96-16 at 21 Ill. Reg. 2641, effective February 7, 1997; amended in R97-17 at 21 Ill. Reg. 6489, effective May 16, 1997; amended in R97-24 at 21 Ill. Reg. 7695, effective June 9, 1997; amended in R96-17 at 21 Ill. Reg. 7856, effective June 17, 1997; amended in R97-31 at 22 Ill. Reg. 3497, effective February 2, 1998; amended in R98-17 at 22 Ill. Reg. 11405, effective June 22, 1998; amended in R01-9 at 25 Ill. Reg. 108, effective December 26, 2000; amended in R01-11 at 25 Ill. Reg. 4582, effective March 15, 2001; amended in R01-17 at 25 Ill. Reg. 5900, effective April 17, 2001; amended in R05-16 at 29 Ill. Reg. 8181, effective May 23, 2005; amended in R05-11 at 29 Ill. Reg. 8892, effective June 13, 2005; amended in R04-12/20 at 30 Ill. Reg. 9654, effective May 15, 2006; amended in R07-18 at 31 Ill. Reg. 14254, effective September 25, 2007; amended in R08-6 at 32 Ill. Reg. 1387, effective January 16, 2008; amended in R07-19 at 33 Ill. Reg. 11982, effective August 6, 2009; amended in R08-19 at 33 Ill. Reg. 13326, effective August 31, 2009; amended in R10-7 at 34 Ill. Reg. 1391, effective January 11, 2010; amended in R10-8 at 34 Ill. Reg. 9069, effective June 25, 2010; amended in R10-20 at 34 Ill. Reg. </w:t>
      </w:r>
      <w:r w:rsidR="00527808">
        <w:t>1411</w:t>
      </w:r>
      <w:r w:rsidR="00CF3D4B">
        <w:t>9</w:t>
      </w:r>
      <w:r>
        <w:t xml:space="preserve">, effective </w:t>
      </w:r>
      <w:r w:rsidR="00527808">
        <w:t>September 14, 2010</w:t>
      </w:r>
      <w:r w:rsidR="00306FD5">
        <w:t xml:space="preserve">; amended </w:t>
      </w:r>
      <w:r w:rsidR="00E60E85">
        <w:t>in R11-</w:t>
      </w:r>
      <w:r w:rsidR="00002C08">
        <w:t>23</w:t>
      </w:r>
      <w:r w:rsidR="00E60E85">
        <w:t xml:space="preserve"> </w:t>
      </w:r>
      <w:r w:rsidR="00306FD5">
        <w:t xml:space="preserve">at 35 Ill. Reg. </w:t>
      </w:r>
      <w:r w:rsidR="006D70A1">
        <w:t>13451</w:t>
      </w:r>
      <w:r w:rsidR="00306FD5">
        <w:t xml:space="preserve">, effective </w:t>
      </w:r>
      <w:r w:rsidR="006D70A1">
        <w:t>July 27, 2011</w:t>
      </w:r>
      <w:r w:rsidR="00E4195F">
        <w:t xml:space="preserve">; </w:t>
      </w:r>
      <w:r w:rsidR="009C5A5D">
        <w:t xml:space="preserve">amended in R12-24 at 37 Ill. Reg. 1662, effective January 28, 2013; </w:t>
      </w:r>
      <w:r w:rsidR="00E4195F">
        <w:t xml:space="preserve">amended in R13-1 at 37 Ill. Reg. </w:t>
      </w:r>
      <w:r w:rsidR="00745948">
        <w:t>1913</w:t>
      </w:r>
      <w:r w:rsidR="00E4195F">
        <w:t xml:space="preserve">, effective </w:t>
      </w:r>
      <w:r w:rsidR="002D212A">
        <w:t>February 4, 2013</w:t>
      </w:r>
      <w:r w:rsidR="00D31CDD">
        <w:t xml:space="preserve">; amended in R14-7 at 37 Ill. Reg. </w:t>
      </w:r>
      <w:r w:rsidR="008524E3">
        <w:t>19824</w:t>
      </w:r>
      <w:r w:rsidR="00D31CDD">
        <w:t xml:space="preserve">, effective </w:t>
      </w:r>
      <w:r w:rsidR="003277CA">
        <w:t>November 27, 2013</w:t>
      </w:r>
      <w:r w:rsidR="00AD7DE3">
        <w:t>; amended in R14-1</w:t>
      </w:r>
      <w:r w:rsidR="001A5FD6">
        <w:t>6</w:t>
      </w:r>
      <w:r w:rsidR="00AD7DE3">
        <w:t xml:space="preserve"> at 38 Ill. Reg. </w:t>
      </w:r>
      <w:r w:rsidR="00C72735">
        <w:t>1287</w:t>
      </w:r>
      <w:r w:rsidR="00CD7776">
        <w:t>6</w:t>
      </w:r>
      <w:r w:rsidR="00AD7DE3">
        <w:t xml:space="preserve">, effective </w:t>
      </w:r>
      <w:r w:rsidR="00C72735">
        <w:t>June 9, 2014</w:t>
      </w:r>
      <w:r w:rsidR="006C5868">
        <w:t xml:space="preserve">; amended </w:t>
      </w:r>
      <w:r w:rsidR="001A5FD6">
        <w:t>in R</w:t>
      </w:r>
      <w:r w:rsidR="003C1893">
        <w:t>15-5</w:t>
      </w:r>
      <w:r w:rsidR="001A5FD6">
        <w:t xml:space="preserve"> </w:t>
      </w:r>
      <w:r w:rsidR="00AB5C84">
        <w:t xml:space="preserve">at </w:t>
      </w:r>
      <w:r w:rsidR="006C5868">
        <w:t xml:space="preserve">39 Ill. Reg. </w:t>
      </w:r>
      <w:r w:rsidR="007D0588">
        <w:t>5410</w:t>
      </w:r>
      <w:r w:rsidR="006C5868">
        <w:t xml:space="preserve">, effective </w:t>
      </w:r>
      <w:r w:rsidR="007D0588">
        <w:t>March 24, 2015</w:t>
      </w:r>
      <w:r w:rsidR="006B0AB5">
        <w:t xml:space="preserve">; </w:t>
      </w:r>
      <w:r w:rsidR="00CD43F0">
        <w:t xml:space="preserve">amended in R17-2 at 41 Ill. Reg. 1096, effective January 23, 2017; </w:t>
      </w:r>
      <w:r w:rsidR="006B0AB5">
        <w:t>amended</w:t>
      </w:r>
      <w:r w:rsidR="00CD43F0">
        <w:t xml:space="preserve"> in R17-</w:t>
      </w:r>
      <w:r w:rsidR="00BA562E">
        <w:t>9</w:t>
      </w:r>
      <w:r w:rsidR="006B0AB5">
        <w:t xml:space="preserve"> at 4</w:t>
      </w:r>
      <w:r w:rsidR="00F60A9C">
        <w:t>1</w:t>
      </w:r>
      <w:r w:rsidR="006B0AB5">
        <w:t xml:space="preserve"> Ill. Reg. </w:t>
      </w:r>
      <w:r w:rsidR="00404AA4">
        <w:t>4173</w:t>
      </w:r>
      <w:r w:rsidR="006B0AB5">
        <w:t xml:space="preserve">, effective </w:t>
      </w:r>
      <w:r w:rsidR="00404AA4">
        <w:t>March 24, 2017</w:t>
      </w:r>
      <w:r w:rsidR="007621A0">
        <w:t xml:space="preserve">; amended </w:t>
      </w:r>
      <w:r w:rsidR="00AB48E4">
        <w:t xml:space="preserve">in </w:t>
      </w:r>
      <w:r w:rsidR="003C1893">
        <w:t xml:space="preserve">R17-11 </w:t>
      </w:r>
      <w:r w:rsidR="007621A0">
        <w:t xml:space="preserve">at 41 Ill. Reg. </w:t>
      </w:r>
      <w:r w:rsidR="00D10097">
        <w:t>13389</w:t>
      </w:r>
      <w:r w:rsidR="007621A0">
        <w:t xml:space="preserve">, effective </w:t>
      </w:r>
      <w:r w:rsidR="00D10097">
        <w:lastRenderedPageBreak/>
        <w:t>October 23, 2017</w:t>
      </w:r>
      <w:r w:rsidR="00A73C58">
        <w:t xml:space="preserve">; amended </w:t>
      </w:r>
      <w:r w:rsidR="002B545D">
        <w:t xml:space="preserve">in R19-15 at 44 Ill. Reg. 14199, effective August </w:t>
      </w:r>
      <w:r w:rsidR="000C07B6">
        <w:t>1</w:t>
      </w:r>
      <w:r w:rsidR="002B545D">
        <w:t xml:space="preserve">8, 2020; amended in R19-1 at 44 Ill. Reg. </w:t>
      </w:r>
      <w:r w:rsidR="00CA7220">
        <w:t>15009</w:t>
      </w:r>
      <w:r w:rsidR="002B545D">
        <w:t>, effective September 4, 2020</w:t>
      </w:r>
      <w:r w:rsidR="00843861">
        <w:t xml:space="preserve">; amended in R21-18 at 45 Ill. Reg. </w:t>
      </w:r>
      <w:r w:rsidR="003671E5">
        <w:t>3509</w:t>
      </w:r>
      <w:r w:rsidR="00843861">
        <w:t xml:space="preserve">, effective </w:t>
      </w:r>
      <w:r w:rsidR="00453CF7">
        <w:t>March 4, 2021</w:t>
      </w:r>
      <w:r w:rsidR="00B935E3" w:rsidRPr="009F5536">
        <w:t xml:space="preserve">; amended </w:t>
      </w:r>
      <w:r w:rsidR="00B935E3">
        <w:t xml:space="preserve">in R24-8 </w:t>
      </w:r>
      <w:r w:rsidR="00B935E3" w:rsidRPr="009F5536">
        <w:t>at 4</w:t>
      </w:r>
      <w:r w:rsidR="00B935E3">
        <w:t>8</w:t>
      </w:r>
      <w:r w:rsidR="00B935E3" w:rsidRPr="009F5536">
        <w:t xml:space="preserve"> Ill. Reg. </w:t>
      </w:r>
      <w:r w:rsidR="008D4BD1">
        <w:t>1144</w:t>
      </w:r>
      <w:r w:rsidR="00B935E3" w:rsidRPr="009F5536">
        <w:t xml:space="preserve">, effective </w:t>
      </w:r>
      <w:r w:rsidR="008D4BD1">
        <w:t>January 4, 2024</w:t>
      </w:r>
      <w:r w:rsidR="006B0AB5">
        <w:t>.</w:t>
      </w:r>
    </w:p>
    <w:sectPr w:rsidR="00D31CDD" w:rsidSect="00D34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642"/>
    <w:rsid w:val="00002C08"/>
    <w:rsid w:val="00033D6C"/>
    <w:rsid w:val="000C07B6"/>
    <w:rsid w:val="00121BD0"/>
    <w:rsid w:val="001324FD"/>
    <w:rsid w:val="001A5FD6"/>
    <w:rsid w:val="002201B2"/>
    <w:rsid w:val="00240C28"/>
    <w:rsid w:val="002B545D"/>
    <w:rsid w:val="002D212A"/>
    <w:rsid w:val="002D7016"/>
    <w:rsid w:val="00301038"/>
    <w:rsid w:val="00306FD5"/>
    <w:rsid w:val="003277CA"/>
    <w:rsid w:val="003671E5"/>
    <w:rsid w:val="003C1893"/>
    <w:rsid w:val="00404AA4"/>
    <w:rsid w:val="00405C0A"/>
    <w:rsid w:val="00453CF7"/>
    <w:rsid w:val="00527808"/>
    <w:rsid w:val="005A708C"/>
    <w:rsid w:val="005C3366"/>
    <w:rsid w:val="0066509C"/>
    <w:rsid w:val="006B02B6"/>
    <w:rsid w:val="006B0AB5"/>
    <w:rsid w:val="006C5868"/>
    <w:rsid w:val="006D70A1"/>
    <w:rsid w:val="00745948"/>
    <w:rsid w:val="00755F9B"/>
    <w:rsid w:val="007621A0"/>
    <w:rsid w:val="007C0BC5"/>
    <w:rsid w:val="007D0588"/>
    <w:rsid w:val="007F2155"/>
    <w:rsid w:val="00843861"/>
    <w:rsid w:val="008524E3"/>
    <w:rsid w:val="00876DD6"/>
    <w:rsid w:val="008D4BD1"/>
    <w:rsid w:val="0092557C"/>
    <w:rsid w:val="00930378"/>
    <w:rsid w:val="009C5A5D"/>
    <w:rsid w:val="009D53C6"/>
    <w:rsid w:val="00A57C34"/>
    <w:rsid w:val="00A6666A"/>
    <w:rsid w:val="00A73C58"/>
    <w:rsid w:val="00AB48E4"/>
    <w:rsid w:val="00AB5C84"/>
    <w:rsid w:val="00AD7DE3"/>
    <w:rsid w:val="00B375B6"/>
    <w:rsid w:val="00B935E3"/>
    <w:rsid w:val="00BA562E"/>
    <w:rsid w:val="00C72735"/>
    <w:rsid w:val="00CA43F9"/>
    <w:rsid w:val="00CA7220"/>
    <w:rsid w:val="00CD43F0"/>
    <w:rsid w:val="00CD7776"/>
    <w:rsid w:val="00CE1A27"/>
    <w:rsid w:val="00CF3D4B"/>
    <w:rsid w:val="00D10097"/>
    <w:rsid w:val="00D23E2F"/>
    <w:rsid w:val="00D31CDD"/>
    <w:rsid w:val="00D32FDD"/>
    <w:rsid w:val="00D34642"/>
    <w:rsid w:val="00D769D5"/>
    <w:rsid w:val="00D9388E"/>
    <w:rsid w:val="00E328F7"/>
    <w:rsid w:val="00E4195F"/>
    <w:rsid w:val="00E60E85"/>
    <w:rsid w:val="00ED4EC5"/>
    <w:rsid w:val="00EF5F77"/>
    <w:rsid w:val="00F60A9C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070165"/>
  <w15:docId w15:val="{BE912A03-7557-42D9-AEBD-7DEE8A8A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3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2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Rule 201: Definitions, R71-23, 4 PCB 191, filed and effective April 14, 1972; a</vt:lpstr>
    </vt:vector>
  </TitlesOfParts>
  <Company>State of Illinois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Rule 201: Definitions, R71-23, 4 PCB 191, filed and effective April 14, 1972; a</dc:title>
  <dc:subject/>
  <dc:creator>Illinois General Assembly</dc:creator>
  <cp:keywords/>
  <dc:description/>
  <cp:lastModifiedBy>Shipley, Melissa A.</cp:lastModifiedBy>
  <cp:revision>39</cp:revision>
  <dcterms:created xsi:type="dcterms:W3CDTF">2012-06-21T19:07:00Z</dcterms:created>
  <dcterms:modified xsi:type="dcterms:W3CDTF">2024-01-19T14:25:00Z</dcterms:modified>
</cp:coreProperties>
</file>