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0D8" w:rsidRPr="004C1BEE" w:rsidRDefault="00CF10D8" w:rsidP="00CF10D8">
      <w:pPr>
        <w:rPr>
          <w:rFonts w:ascii="Times New Roman" w:hAnsi="Times New Roman"/>
          <w:szCs w:val="24"/>
        </w:rPr>
      </w:pPr>
    </w:p>
    <w:p w:rsidR="00CF10D8" w:rsidRPr="004C1BEE" w:rsidRDefault="00CF10D8" w:rsidP="00CF10D8">
      <w:pPr>
        <w:rPr>
          <w:rFonts w:ascii="Times New Roman" w:hAnsi="Times New Roman"/>
          <w:b/>
          <w:szCs w:val="24"/>
        </w:rPr>
      </w:pPr>
      <w:r w:rsidRPr="004C1BEE">
        <w:rPr>
          <w:rFonts w:ascii="Times New Roman" w:hAnsi="Times New Roman"/>
          <w:b/>
          <w:szCs w:val="24"/>
        </w:rPr>
        <w:t>Section 211.278  Aerospace Pretreatment Coating</w:t>
      </w:r>
    </w:p>
    <w:p w:rsidR="00CF10D8" w:rsidRPr="004C1BEE" w:rsidRDefault="00CF10D8" w:rsidP="00CF10D8">
      <w:pPr>
        <w:rPr>
          <w:rFonts w:ascii="Times New Roman" w:hAnsi="Times New Roman"/>
          <w:szCs w:val="24"/>
        </w:rPr>
      </w:pPr>
    </w:p>
    <w:p w:rsidR="00CF10D8" w:rsidRPr="004C1BEE" w:rsidRDefault="00CF10D8" w:rsidP="00CF10D8">
      <w:pPr>
        <w:rPr>
          <w:rFonts w:ascii="Times New Roman" w:hAnsi="Times New Roman"/>
          <w:szCs w:val="24"/>
        </w:rPr>
      </w:pPr>
      <w:r w:rsidRPr="004C1BEE">
        <w:rPr>
          <w:rFonts w:ascii="Times New Roman" w:eastAsiaTheme="minorHAnsi" w:hAnsi="Times New Roman"/>
          <w:szCs w:val="24"/>
        </w:rPr>
        <w:t>"</w:t>
      </w:r>
      <w:r w:rsidRPr="004C1BEE">
        <w:rPr>
          <w:rFonts w:ascii="Times New Roman" w:hAnsi="Times New Roman"/>
          <w:szCs w:val="24"/>
        </w:rPr>
        <w:t>Aerospace pretreatment coating</w:t>
      </w:r>
      <w:r w:rsidRPr="004C1BEE">
        <w:rPr>
          <w:rFonts w:ascii="Times New Roman" w:eastAsiaTheme="minorHAnsi" w:hAnsi="Times New Roman"/>
          <w:szCs w:val="24"/>
        </w:rPr>
        <w:t>"</w:t>
      </w:r>
      <w:r w:rsidRPr="004C1BEE">
        <w:rPr>
          <w:rFonts w:ascii="Times New Roman" w:hAnsi="Times New Roman"/>
          <w:szCs w:val="24"/>
        </w:rPr>
        <w:t xml:space="preserve"> means an organic coating that contains at least 0.5 percent acids by weight and is applied directly to metal or composite surfaces to provide surface etching, corrosion resistance, adhesion, and ease of stripping.</w:t>
      </w:r>
    </w:p>
    <w:p w:rsidR="00CF10D8" w:rsidRPr="004C1BEE" w:rsidRDefault="00CF10D8" w:rsidP="00CF10D8">
      <w:pPr>
        <w:rPr>
          <w:rFonts w:ascii="Times New Roman" w:hAnsi="Times New Roman"/>
          <w:szCs w:val="24"/>
        </w:rPr>
      </w:pPr>
    </w:p>
    <w:p w:rsidR="00FF0706" w:rsidRDefault="00FF0706" w:rsidP="00FF0706">
      <w:pPr>
        <w:ind w:firstLine="720"/>
        <w:rPr>
          <w:rFonts w:ascii="Times New Roman" w:hAnsi="Times New Roman"/>
          <w:szCs w:val="24"/>
        </w:rPr>
      </w:pPr>
      <w:r>
        <w:rPr>
          <w:rFonts w:ascii="Times New Roman" w:hAnsi="Times New Roman"/>
          <w:szCs w:val="24"/>
        </w:rPr>
        <w:t xml:space="preserve">(Source:  Added at 45 Ill. Reg. </w:t>
      </w:r>
      <w:r w:rsidR="00664A5F">
        <w:rPr>
          <w:rFonts w:ascii="Times New Roman" w:hAnsi="Times New Roman"/>
          <w:szCs w:val="24"/>
        </w:rPr>
        <w:t>3509</w:t>
      </w:r>
      <w:r>
        <w:rPr>
          <w:rFonts w:ascii="Times New Roman" w:hAnsi="Times New Roman"/>
          <w:szCs w:val="24"/>
        </w:rPr>
        <w:t xml:space="preserve">, effective </w:t>
      </w:r>
      <w:bookmarkStart w:id="0" w:name="_GoBack"/>
      <w:r w:rsidR="00664A5F">
        <w:rPr>
          <w:rFonts w:ascii="Times New Roman" w:hAnsi="Times New Roman"/>
          <w:szCs w:val="24"/>
        </w:rPr>
        <w:t>March 4, 2021</w:t>
      </w:r>
      <w:bookmarkEnd w:id="0"/>
      <w:r>
        <w:rPr>
          <w:rFonts w:ascii="Times New Roman" w:hAnsi="Times New Roman"/>
          <w:szCs w:val="24"/>
        </w:rPr>
        <w:t>)</w:t>
      </w:r>
    </w:p>
    <w:sectPr w:rsidR="00FF070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35D" w:rsidRDefault="0044735D">
      <w:r>
        <w:separator/>
      </w:r>
    </w:p>
  </w:endnote>
  <w:endnote w:type="continuationSeparator" w:id="0">
    <w:p w:rsidR="0044735D" w:rsidRDefault="0044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35D" w:rsidRDefault="0044735D">
      <w:r>
        <w:separator/>
      </w:r>
    </w:p>
  </w:footnote>
  <w:footnote w:type="continuationSeparator" w:id="0">
    <w:p w:rsidR="0044735D" w:rsidRDefault="00447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5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735D"/>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1BEE"/>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4A5F"/>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21C7"/>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10D8"/>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070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515413-22D4-4A16-ABE4-6FB65099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0D8"/>
    <w:rPr>
      <w:rFonts w:ascii="CG Times" w:hAnsi="CG Times"/>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paragraph" w:styleId="Heading4">
    <w:name w:val="heading 4"/>
    <w:basedOn w:val="Normal"/>
    <w:next w:val="Normal"/>
    <w:link w:val="Heading4Char"/>
    <w:qFormat/>
    <w:rsid w:val="00CF10D8"/>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 w:type="character" w:customStyle="1" w:styleId="Heading4Char">
    <w:name w:val="Heading 4 Char"/>
    <w:basedOn w:val="DefaultParagraphFont"/>
    <w:link w:val="Heading4"/>
    <w:rsid w:val="00CF10D8"/>
    <w:rPr>
      <w:rFonts w:ascii="CG Times" w:hAnsi="CG 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0470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635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2021-02-18T19:43:00Z</dcterms:created>
  <dcterms:modified xsi:type="dcterms:W3CDTF">2021-03-17T18:16:00Z</dcterms:modified>
</cp:coreProperties>
</file>