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EA" w:rsidRDefault="006E24EA" w:rsidP="006E24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4EA" w:rsidRDefault="006E24EA" w:rsidP="006E24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211.690  Batch Loading</w:t>
      </w:r>
      <w:r>
        <w:t xml:space="preserve"> </w:t>
      </w:r>
    </w:p>
    <w:p w:rsidR="006E24EA" w:rsidRDefault="006E24EA" w:rsidP="006E24EA">
      <w:pPr>
        <w:widowControl w:val="0"/>
        <w:autoSpaceDE w:val="0"/>
        <w:autoSpaceDN w:val="0"/>
        <w:adjustRightInd w:val="0"/>
      </w:pPr>
    </w:p>
    <w:p w:rsidR="006E24EA" w:rsidRDefault="006E24EA" w:rsidP="006E24EA">
      <w:pPr>
        <w:widowControl w:val="0"/>
        <w:autoSpaceDE w:val="0"/>
        <w:autoSpaceDN w:val="0"/>
        <w:adjustRightInd w:val="0"/>
      </w:pPr>
      <w:r>
        <w:t xml:space="preserve">"Batch loading" means, with respect to solvent cleaning, the process of loading a number of individual parts at the same time for degreasing. </w:t>
      </w:r>
    </w:p>
    <w:p w:rsidR="006E24EA" w:rsidRDefault="006E24EA" w:rsidP="006E24EA">
      <w:pPr>
        <w:widowControl w:val="0"/>
        <w:autoSpaceDE w:val="0"/>
        <w:autoSpaceDN w:val="0"/>
        <w:adjustRightInd w:val="0"/>
      </w:pPr>
    </w:p>
    <w:p w:rsidR="006E24EA" w:rsidRDefault="006E24EA" w:rsidP="006E24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E24EA" w:rsidSect="006E2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4EA"/>
    <w:rsid w:val="001F5ECB"/>
    <w:rsid w:val="0044436D"/>
    <w:rsid w:val="005C3366"/>
    <w:rsid w:val="006E24EA"/>
    <w:rsid w:val="009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