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2B" w:rsidRDefault="0067272B" w:rsidP="006727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72B" w:rsidRDefault="0067272B" w:rsidP="006727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211.2750  Green Tires</w:t>
      </w:r>
      <w:r>
        <w:t xml:space="preserve"> </w:t>
      </w:r>
    </w:p>
    <w:p w:rsidR="0067272B" w:rsidRDefault="0067272B" w:rsidP="0067272B">
      <w:pPr>
        <w:widowControl w:val="0"/>
        <w:autoSpaceDE w:val="0"/>
        <w:autoSpaceDN w:val="0"/>
        <w:adjustRightInd w:val="0"/>
      </w:pPr>
    </w:p>
    <w:p w:rsidR="0067272B" w:rsidRDefault="0067272B" w:rsidP="0067272B">
      <w:pPr>
        <w:widowControl w:val="0"/>
        <w:autoSpaceDE w:val="0"/>
        <w:autoSpaceDN w:val="0"/>
        <w:adjustRightInd w:val="0"/>
      </w:pPr>
      <w:r>
        <w:t xml:space="preserve">"Green tires" means assembled tires before molding and curing have occurred. </w:t>
      </w:r>
    </w:p>
    <w:p w:rsidR="0067272B" w:rsidRDefault="0067272B" w:rsidP="0067272B">
      <w:pPr>
        <w:widowControl w:val="0"/>
        <w:autoSpaceDE w:val="0"/>
        <w:autoSpaceDN w:val="0"/>
        <w:adjustRightInd w:val="0"/>
      </w:pPr>
    </w:p>
    <w:p w:rsidR="0067272B" w:rsidRDefault="0067272B" w:rsidP="006727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7272B" w:rsidSect="006727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72B"/>
    <w:rsid w:val="000C2D45"/>
    <w:rsid w:val="0017453A"/>
    <w:rsid w:val="005C3366"/>
    <w:rsid w:val="0067272B"/>
    <w:rsid w:val="00C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