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5A" w:rsidRDefault="00BA015A" w:rsidP="00BA0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15A" w:rsidRDefault="00BA015A" w:rsidP="00BA01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211.5330  Purged Process Fluid</w:t>
      </w:r>
      <w:r>
        <w:t xml:space="preserve"> </w:t>
      </w:r>
    </w:p>
    <w:p w:rsidR="00BA015A" w:rsidRDefault="00BA015A" w:rsidP="00BA015A">
      <w:pPr>
        <w:widowControl w:val="0"/>
        <w:autoSpaceDE w:val="0"/>
        <w:autoSpaceDN w:val="0"/>
        <w:adjustRightInd w:val="0"/>
      </w:pPr>
    </w:p>
    <w:p w:rsidR="00BA015A" w:rsidRDefault="00BA015A" w:rsidP="00BA015A">
      <w:pPr>
        <w:widowControl w:val="0"/>
        <w:autoSpaceDE w:val="0"/>
        <w:autoSpaceDN w:val="0"/>
        <w:adjustRightInd w:val="0"/>
      </w:pPr>
      <w:r>
        <w:t xml:space="preserve">"Purged process fluid" means liquid or vapor from a process unit that contains volatile organic material and that results from flushing or cleaning the sample line(s) of a process unit so that an uncontaminated sample may then be taken for testing or analysis </w:t>
      </w:r>
    </w:p>
    <w:p w:rsidR="00BA015A" w:rsidRDefault="00BA015A" w:rsidP="00BA015A">
      <w:pPr>
        <w:widowControl w:val="0"/>
        <w:autoSpaceDE w:val="0"/>
        <w:autoSpaceDN w:val="0"/>
        <w:adjustRightInd w:val="0"/>
      </w:pPr>
    </w:p>
    <w:p w:rsidR="00BA015A" w:rsidRDefault="00BA015A" w:rsidP="00BA01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A015A" w:rsidSect="00BA0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15A"/>
    <w:rsid w:val="003E01E0"/>
    <w:rsid w:val="005C3366"/>
    <w:rsid w:val="00BA015A"/>
    <w:rsid w:val="00D44AA2"/>
    <w:rsid w:val="00D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