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1F" w:rsidRDefault="002C691F" w:rsidP="002C691F">
      <w:pPr>
        <w:rPr>
          <w:b/>
        </w:rPr>
      </w:pPr>
      <w:bookmarkStart w:id="0" w:name="_GoBack"/>
      <w:bookmarkEnd w:id="0"/>
    </w:p>
    <w:p w:rsidR="002C691F" w:rsidRPr="000C6628" w:rsidRDefault="002C691F" w:rsidP="002C691F">
      <w:pPr>
        <w:rPr>
          <w:b/>
        </w:rPr>
      </w:pPr>
      <w:r w:rsidRPr="000C6628">
        <w:rPr>
          <w:b/>
        </w:rPr>
        <w:t xml:space="preserve">Section </w:t>
      </w:r>
      <w:smartTag w:uri="urn:schemas-microsoft-com:office:smarttags" w:element="State">
        <w:smartTagPr>
          <w:attr w:name="phonenumber" w:val="$6211$$$"/>
          <w:attr w:uri="urn:schemas-microsoft-com:office:office" w:name="ls" w:val="trans"/>
        </w:smartTagPr>
        <w:r w:rsidRPr="000C6628">
          <w:rPr>
            <w:b/>
          </w:rPr>
          <w:t>211.5885</w:t>
        </w:r>
      </w:smartTag>
      <w:r w:rsidRPr="000C6628">
        <w:rPr>
          <w:b/>
        </w:rPr>
        <w:t xml:space="preserve">  Screen Reclamation</w:t>
      </w:r>
    </w:p>
    <w:p w:rsidR="002C691F" w:rsidRPr="000C6628" w:rsidRDefault="002C691F" w:rsidP="002C691F"/>
    <w:p w:rsidR="002C691F" w:rsidRPr="000C6628" w:rsidRDefault="002C691F" w:rsidP="00614854">
      <w:r>
        <w:t>"</w:t>
      </w:r>
      <w:r w:rsidRPr="000C6628">
        <w:t>Screen Reclamation</w:t>
      </w:r>
      <w:r>
        <w:t>"</w:t>
      </w:r>
      <w:r w:rsidRPr="000C6628">
        <w:t xml:space="preserve"> means, for purposes of 35 Ill. Adm. Code 218.187 and 219.187, a solvent cleaning activity carried out in a screen printing operation </w:t>
      </w:r>
      <w:r w:rsidR="00614854">
        <w:t>in which</w:t>
      </w:r>
      <w:r w:rsidRPr="000C6628">
        <w:t xml:space="preserve"> the screen is completely cleaned and the stencil removed for recycling or reuse of the screen for other production runs.</w:t>
      </w:r>
    </w:p>
    <w:p w:rsidR="001C71C2" w:rsidRDefault="001C71C2" w:rsidP="00573770"/>
    <w:p w:rsidR="002C691F" w:rsidRPr="00D55B37" w:rsidRDefault="002C691F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FC6AEE">
        <w:t>9069</w:t>
      </w:r>
      <w:r w:rsidRPr="00D55B37">
        <w:t xml:space="preserve">, effective </w:t>
      </w:r>
      <w:r w:rsidR="00FC6AEE">
        <w:t>June 25, 2010</w:t>
      </w:r>
      <w:r w:rsidRPr="00D55B37">
        <w:t>)</w:t>
      </w:r>
    </w:p>
    <w:sectPr w:rsidR="002C691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07" w:rsidRDefault="00893A07">
      <w:r>
        <w:separator/>
      </w:r>
    </w:p>
  </w:endnote>
  <w:endnote w:type="continuationSeparator" w:id="0">
    <w:p w:rsidR="00893A07" w:rsidRDefault="0089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07" w:rsidRDefault="00893A07">
      <w:r>
        <w:separator/>
      </w:r>
    </w:p>
  </w:footnote>
  <w:footnote w:type="continuationSeparator" w:id="0">
    <w:p w:rsidR="00893A07" w:rsidRDefault="0089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D6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05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91F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0D66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854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E7A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53E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A07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5A73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21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AE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91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91F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