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8E3" w:rsidRDefault="004748E3" w:rsidP="004748E3">
      <w:pPr>
        <w:widowControl w:val="0"/>
        <w:autoSpaceDE w:val="0"/>
        <w:autoSpaceDN w:val="0"/>
        <w:adjustRightInd w:val="0"/>
      </w:pPr>
      <w:bookmarkStart w:id="0" w:name="_GoBack"/>
      <w:bookmarkEnd w:id="0"/>
    </w:p>
    <w:p w:rsidR="004748E3" w:rsidRDefault="004748E3" w:rsidP="004748E3">
      <w:pPr>
        <w:widowControl w:val="0"/>
        <w:autoSpaceDE w:val="0"/>
        <w:autoSpaceDN w:val="0"/>
        <w:adjustRightInd w:val="0"/>
      </w:pPr>
      <w:r>
        <w:rPr>
          <w:b/>
          <w:bCs/>
        </w:rPr>
        <w:t>Section 211.5910  Semi-Transparent Stains</w:t>
      </w:r>
      <w:r>
        <w:t xml:space="preserve"> </w:t>
      </w:r>
    </w:p>
    <w:p w:rsidR="004748E3" w:rsidRDefault="004748E3" w:rsidP="004748E3">
      <w:pPr>
        <w:widowControl w:val="0"/>
        <w:autoSpaceDE w:val="0"/>
        <w:autoSpaceDN w:val="0"/>
        <w:adjustRightInd w:val="0"/>
      </w:pPr>
    </w:p>
    <w:p w:rsidR="004748E3" w:rsidRDefault="004748E3" w:rsidP="004748E3">
      <w:pPr>
        <w:widowControl w:val="0"/>
        <w:autoSpaceDE w:val="0"/>
        <w:autoSpaceDN w:val="0"/>
        <w:adjustRightInd w:val="0"/>
      </w:pPr>
      <w:r>
        <w:t xml:space="preserve">"Semi-transparent stains" means stains containing dyes or semi-transparent pigments which are formulated to enhance wood grain and change the color of the surface but not to conceal the surface, including, but not limited to, sap stain, toner, non-grain raising stains, pad stain, or spatter stain. </w:t>
      </w:r>
    </w:p>
    <w:p w:rsidR="004748E3" w:rsidRDefault="004748E3" w:rsidP="004748E3">
      <w:pPr>
        <w:widowControl w:val="0"/>
        <w:autoSpaceDE w:val="0"/>
        <w:autoSpaceDN w:val="0"/>
        <w:adjustRightInd w:val="0"/>
      </w:pPr>
    </w:p>
    <w:p w:rsidR="004748E3" w:rsidRDefault="004748E3" w:rsidP="004748E3">
      <w:pPr>
        <w:widowControl w:val="0"/>
        <w:autoSpaceDE w:val="0"/>
        <w:autoSpaceDN w:val="0"/>
        <w:adjustRightInd w:val="0"/>
        <w:ind w:left="1440" w:hanging="720"/>
      </w:pPr>
      <w:r>
        <w:t xml:space="preserve">(Source:  Added at 17 Ill. Reg. 16504, effective September 27, 1993) </w:t>
      </w:r>
    </w:p>
    <w:sectPr w:rsidR="004748E3" w:rsidSect="004748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48E3"/>
    <w:rsid w:val="003C23A5"/>
    <w:rsid w:val="004748E3"/>
    <w:rsid w:val="005C3366"/>
    <w:rsid w:val="00B9747B"/>
    <w:rsid w:val="00D72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2012-06-21T19:17:00Z</dcterms:created>
  <dcterms:modified xsi:type="dcterms:W3CDTF">2012-06-21T19:17:00Z</dcterms:modified>
</cp:coreProperties>
</file>