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94" w:rsidRDefault="00FB5294" w:rsidP="00FB52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5294" w:rsidRDefault="00FB5294" w:rsidP="00FB52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211.6170  Specialty Leather</w:t>
      </w:r>
      <w:r>
        <w:t xml:space="preserve"> </w:t>
      </w:r>
    </w:p>
    <w:p w:rsidR="00FB5294" w:rsidRDefault="00FB5294" w:rsidP="00FB5294">
      <w:pPr>
        <w:widowControl w:val="0"/>
        <w:autoSpaceDE w:val="0"/>
        <w:autoSpaceDN w:val="0"/>
        <w:adjustRightInd w:val="0"/>
      </w:pPr>
    </w:p>
    <w:p w:rsidR="00FB5294" w:rsidRDefault="00FB5294" w:rsidP="00FB5294">
      <w:pPr>
        <w:widowControl w:val="0"/>
        <w:autoSpaceDE w:val="0"/>
        <w:autoSpaceDN w:val="0"/>
        <w:adjustRightInd w:val="0"/>
      </w:pPr>
      <w:r>
        <w:t xml:space="preserve">"Specialty leather" means leather in one of the following categories: </w:t>
      </w:r>
    </w:p>
    <w:p w:rsidR="0090162A" w:rsidRDefault="0090162A" w:rsidP="00FB5294">
      <w:pPr>
        <w:widowControl w:val="0"/>
        <w:autoSpaceDE w:val="0"/>
        <w:autoSpaceDN w:val="0"/>
        <w:adjustRightInd w:val="0"/>
        <w:ind w:left="1440" w:hanging="720"/>
      </w:pPr>
    </w:p>
    <w:p w:rsidR="00FB5294" w:rsidRDefault="00FB5294" w:rsidP="00FB52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"Specialty shoe leather," such as "CHROMEXCEL" (TM) leather, that is: </w:t>
      </w:r>
    </w:p>
    <w:p w:rsidR="0090162A" w:rsidRDefault="0090162A" w:rsidP="00FB5294">
      <w:pPr>
        <w:widowControl w:val="0"/>
        <w:autoSpaceDE w:val="0"/>
        <w:autoSpaceDN w:val="0"/>
        <w:adjustRightInd w:val="0"/>
        <w:ind w:left="2160" w:hanging="720"/>
      </w:pPr>
    </w:p>
    <w:p w:rsidR="00FB5294" w:rsidRDefault="00FB5294" w:rsidP="00FB52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select grade of chrome tanned, bark retanned leather; </w:t>
      </w:r>
    </w:p>
    <w:p w:rsidR="0090162A" w:rsidRDefault="0090162A" w:rsidP="00FB5294">
      <w:pPr>
        <w:widowControl w:val="0"/>
        <w:autoSpaceDE w:val="0"/>
        <w:autoSpaceDN w:val="0"/>
        <w:adjustRightInd w:val="0"/>
        <w:ind w:left="2160" w:hanging="720"/>
      </w:pPr>
    </w:p>
    <w:p w:rsidR="00FB5294" w:rsidRDefault="00FB5294" w:rsidP="00FB52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Retanned to over 25% by weight grease, wax and oils by direct contact with such materials in liquefied form at elevated temperature without the presence of water; </w:t>
      </w:r>
    </w:p>
    <w:p w:rsidR="0090162A" w:rsidRDefault="0090162A" w:rsidP="00FB5294">
      <w:pPr>
        <w:widowControl w:val="0"/>
        <w:autoSpaceDE w:val="0"/>
        <w:autoSpaceDN w:val="0"/>
        <w:adjustRightInd w:val="0"/>
        <w:ind w:left="2160" w:hanging="720"/>
      </w:pPr>
    </w:p>
    <w:p w:rsidR="00FB5294" w:rsidRDefault="00FB5294" w:rsidP="00FB52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Finished with coating materials which adhere to the leather surface to provide color and a rich visual luster while allowing a surface that feels oily; and </w:t>
      </w:r>
    </w:p>
    <w:p w:rsidR="0090162A" w:rsidRDefault="0090162A" w:rsidP="00FB5294">
      <w:pPr>
        <w:widowControl w:val="0"/>
        <w:autoSpaceDE w:val="0"/>
        <w:autoSpaceDN w:val="0"/>
        <w:adjustRightInd w:val="0"/>
        <w:ind w:left="2160" w:hanging="720"/>
      </w:pPr>
    </w:p>
    <w:p w:rsidR="00FB5294" w:rsidRDefault="00FB5294" w:rsidP="00FB529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Used primarily for manufacture of shoes. </w:t>
      </w:r>
    </w:p>
    <w:p w:rsidR="0090162A" w:rsidRDefault="0090162A" w:rsidP="00FB5294">
      <w:pPr>
        <w:widowControl w:val="0"/>
        <w:autoSpaceDE w:val="0"/>
        <w:autoSpaceDN w:val="0"/>
        <w:adjustRightInd w:val="0"/>
        <w:ind w:left="1440" w:hanging="720"/>
      </w:pPr>
    </w:p>
    <w:p w:rsidR="00FB5294" w:rsidRDefault="00FB5294" w:rsidP="00FB52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"Speciality football leather," such as "TANNED IN TACK" (TM) leather that is: </w:t>
      </w:r>
    </w:p>
    <w:p w:rsidR="0090162A" w:rsidRDefault="0090162A" w:rsidP="00FB5294">
      <w:pPr>
        <w:widowControl w:val="0"/>
        <w:autoSpaceDE w:val="0"/>
        <w:autoSpaceDN w:val="0"/>
        <w:adjustRightInd w:val="0"/>
        <w:ind w:left="2160" w:hanging="720"/>
      </w:pPr>
    </w:p>
    <w:p w:rsidR="00FB5294" w:rsidRDefault="00FB5294" w:rsidP="00FB52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Top grade, chrome tanned, bark retanned, and fat liquored leather; </w:t>
      </w:r>
    </w:p>
    <w:p w:rsidR="0090162A" w:rsidRDefault="0090162A" w:rsidP="00FB5294">
      <w:pPr>
        <w:widowControl w:val="0"/>
        <w:autoSpaceDE w:val="0"/>
        <w:autoSpaceDN w:val="0"/>
        <w:adjustRightInd w:val="0"/>
        <w:ind w:left="2160" w:hanging="720"/>
      </w:pPr>
    </w:p>
    <w:p w:rsidR="00FB5294" w:rsidRDefault="00FB5294" w:rsidP="00FB52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Finished with coating materials which impregnate into the leather to produce a permanent non-slip "tacky" exterior surface on the leather.  This "tacky" characteristic continues to exist with wear; and </w:t>
      </w:r>
    </w:p>
    <w:p w:rsidR="0090162A" w:rsidRDefault="0090162A" w:rsidP="00FB5294">
      <w:pPr>
        <w:widowControl w:val="0"/>
        <w:autoSpaceDE w:val="0"/>
        <w:autoSpaceDN w:val="0"/>
        <w:adjustRightInd w:val="0"/>
        <w:ind w:left="2160" w:hanging="720"/>
      </w:pPr>
    </w:p>
    <w:p w:rsidR="00FB5294" w:rsidRDefault="00FB5294" w:rsidP="00FB52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Used primarily for the manufacture of footballs. </w:t>
      </w:r>
    </w:p>
    <w:p w:rsidR="00FB5294" w:rsidRDefault="00FB5294" w:rsidP="00FB5294">
      <w:pPr>
        <w:widowControl w:val="0"/>
        <w:autoSpaceDE w:val="0"/>
        <w:autoSpaceDN w:val="0"/>
        <w:adjustRightInd w:val="0"/>
        <w:ind w:left="2160" w:hanging="720"/>
      </w:pPr>
    </w:p>
    <w:p w:rsidR="00FB5294" w:rsidRDefault="00FB5294" w:rsidP="00FB52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1253, effective January 18, 1994) </w:t>
      </w:r>
    </w:p>
    <w:sectPr w:rsidR="00FB5294" w:rsidSect="00FB52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294"/>
    <w:rsid w:val="005C3366"/>
    <w:rsid w:val="0090162A"/>
    <w:rsid w:val="00907A10"/>
    <w:rsid w:val="0098063D"/>
    <w:rsid w:val="00B258A2"/>
    <w:rsid w:val="00FB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