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DC" w:rsidRDefault="001A41DC" w:rsidP="001A41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1DC" w:rsidRDefault="001A41DC" w:rsidP="001A41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211.6540  Surface Preparation Materials</w:t>
      </w:r>
      <w:r>
        <w:t xml:space="preserve"> </w:t>
      </w:r>
    </w:p>
    <w:p w:rsidR="001A41DC" w:rsidRDefault="001A41DC" w:rsidP="001A41DC">
      <w:pPr>
        <w:widowControl w:val="0"/>
        <w:autoSpaceDE w:val="0"/>
        <w:autoSpaceDN w:val="0"/>
        <w:adjustRightInd w:val="0"/>
      </w:pPr>
    </w:p>
    <w:p w:rsidR="001A41DC" w:rsidRDefault="001A41DC" w:rsidP="001A41DC">
      <w:pPr>
        <w:widowControl w:val="0"/>
        <w:autoSpaceDE w:val="0"/>
        <w:autoSpaceDN w:val="0"/>
        <w:adjustRightInd w:val="0"/>
      </w:pPr>
      <w:r>
        <w:t xml:space="preserve">"Surface preparation materials" means materials that are used to remove foreign matter, such as wax, tar, grease, and silicone, from the surface to be coated. </w:t>
      </w:r>
    </w:p>
    <w:p w:rsidR="001A41DC" w:rsidRDefault="001A41DC" w:rsidP="001A41DC">
      <w:pPr>
        <w:widowControl w:val="0"/>
        <w:autoSpaceDE w:val="0"/>
        <w:autoSpaceDN w:val="0"/>
        <w:adjustRightInd w:val="0"/>
      </w:pPr>
    </w:p>
    <w:p w:rsidR="001A41DC" w:rsidRDefault="001A41DC" w:rsidP="001A41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1A41DC" w:rsidSect="001A4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1DC"/>
    <w:rsid w:val="00097550"/>
    <w:rsid w:val="001A41DC"/>
    <w:rsid w:val="005C3366"/>
    <w:rsid w:val="00FB612C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