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311D" w14:textId="77777777" w:rsidR="00F8429B" w:rsidRDefault="00F8429B" w:rsidP="00F8429B">
      <w:pPr>
        <w:widowControl w:val="0"/>
        <w:autoSpaceDE w:val="0"/>
        <w:autoSpaceDN w:val="0"/>
        <w:adjustRightInd w:val="0"/>
      </w:pPr>
    </w:p>
    <w:p w14:paraId="4F490D76" w14:textId="5E4432BC" w:rsidR="00F8429B" w:rsidRDefault="00F8429B" w:rsidP="00F8429B">
      <w:pPr>
        <w:widowControl w:val="0"/>
        <w:autoSpaceDE w:val="0"/>
        <w:autoSpaceDN w:val="0"/>
        <w:adjustRightInd w:val="0"/>
      </w:pPr>
      <w:r>
        <w:t>SOURCE:  Adopted as Chapter 2:  Air Pollution, Rules 202 and 203:  Visual and Particulate Emission Standards and Limitations, R71-23, 4 PCB 191, filed and effective April 14, 1972; amended in R77-15, 32 PCB 403, at 3 Ill. Reg. 5, p. 798, effective February 3, 1979; amended in R78-10, 35 PCB 347, at 3 Ill. Reg. 39, p. 184, effective September 28, 1979; amended in R78-11, 35 PCB 505, at 3 Ill. Reg. 45, p. 100, effective October 26, 1979; amended in R78-9, 38 PCB 411, at 4 Ill. Reg. 24, p. 514, effective June 4, 1980; amended in R79-11, 43 PCB 481, at 5 Ill. Reg. 11590, effective October 19, 1981; codified at 7 Ill. Reg. 13591; amended in R82-1 (Docket A)</w:t>
      </w:r>
      <w:r w:rsidR="008570F6">
        <w:t>,</w:t>
      </w:r>
      <w:r>
        <w:t xml:space="preserve"> at 10 Ill. Reg. 12637, effective July 9, 1986; amended in R85-33 at 10 Ill. Reg. 18030, effective October 7, 1986; amended in R84-48 at 11 Ill. Reg. 691, effective December 18, 1986; amended in R84-42 at 11 Ill. Reg. 1410, effective December 30, 1986; amended in R82-1 (Docket B) at 12 Ill. Reg. 12492, effective July 13, 1988; amended in R91-6 at 15 Ill. Reg. 15708, effective October 4, 1991; amended in R89-7(B) at 15 Ill. Reg. 17710, effective November 26, 1991; amended in R91-22 at 16 Ill. Reg. 7880, effective May 11, 1992; amended in R91-35 at 16 Ill. Reg. 8204, effective May 15, 1992; amended in R93-30 at 18 Ill. Reg. 11587, effective July 11, 1994; amended in R96-5 at 20 Ill. Reg. 7605, effective May 22, 1996</w:t>
      </w:r>
      <w:r w:rsidR="003A6055">
        <w:t xml:space="preserve">; amended in R23-18 at 47 Ill. Reg. </w:t>
      </w:r>
      <w:r w:rsidR="006F170A">
        <w:t>12107</w:t>
      </w:r>
      <w:r w:rsidR="003A6055">
        <w:t xml:space="preserve">, effective </w:t>
      </w:r>
      <w:r w:rsidR="006F170A">
        <w:t>July 25, 2023</w:t>
      </w:r>
      <w:r w:rsidR="00930EF8" w:rsidRPr="009F5536">
        <w:t xml:space="preserve">; amended </w:t>
      </w:r>
      <w:r w:rsidR="008570F6">
        <w:t xml:space="preserve">in R23-18(A) </w:t>
      </w:r>
      <w:r w:rsidR="00930EF8" w:rsidRPr="009F5536">
        <w:t xml:space="preserve">at </w:t>
      </w:r>
      <w:r w:rsidR="006965CA">
        <w:t>48</w:t>
      </w:r>
      <w:r w:rsidR="00930EF8" w:rsidRPr="009F5536">
        <w:t xml:space="preserve"> Ill. Reg. </w:t>
      </w:r>
      <w:r w:rsidR="001B6950">
        <w:t>13711</w:t>
      </w:r>
      <w:r w:rsidR="00930EF8" w:rsidRPr="009F5536">
        <w:t xml:space="preserve">, effective </w:t>
      </w:r>
      <w:r w:rsidR="001B6950">
        <w:t>August 30, 2024</w:t>
      </w:r>
      <w:r>
        <w:t xml:space="preserve">. </w:t>
      </w:r>
    </w:p>
    <w:sectPr w:rsidR="00F8429B" w:rsidSect="00F84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29B"/>
    <w:rsid w:val="001B6950"/>
    <w:rsid w:val="003A6055"/>
    <w:rsid w:val="004461B2"/>
    <w:rsid w:val="005C3366"/>
    <w:rsid w:val="006965CA"/>
    <w:rsid w:val="006F170A"/>
    <w:rsid w:val="00743548"/>
    <w:rsid w:val="008570F6"/>
    <w:rsid w:val="00910731"/>
    <w:rsid w:val="00930EF8"/>
    <w:rsid w:val="00DE0E74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04B2B1"/>
  <w15:docId w15:val="{23586A0C-FC7A-4805-9BEB-021116A6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Rules 202 and 203:  Visual and Particulate Emission Standards and Limitations, </vt:lpstr>
    </vt:vector>
  </TitlesOfParts>
  <Company>State of Illinois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Rules 202 and 203:  Visual and Particulate Emission Standards and Limitations, </dc:title>
  <dc:subject/>
  <dc:creator>Illinois General Assembly</dc:creator>
  <cp:keywords/>
  <dc:description/>
  <cp:lastModifiedBy>Shipley, Melissa A.</cp:lastModifiedBy>
  <cp:revision>9</cp:revision>
  <dcterms:created xsi:type="dcterms:W3CDTF">2012-06-21T19:19:00Z</dcterms:created>
  <dcterms:modified xsi:type="dcterms:W3CDTF">2024-09-12T16:49:00Z</dcterms:modified>
</cp:coreProperties>
</file>