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D96" w:rsidRDefault="001A6D96" w:rsidP="001A6D96">
      <w:pPr>
        <w:widowControl w:val="0"/>
        <w:autoSpaceDE w:val="0"/>
        <w:autoSpaceDN w:val="0"/>
        <w:adjustRightInd w:val="0"/>
      </w:pPr>
      <w:bookmarkStart w:id="0" w:name="_GoBack"/>
      <w:bookmarkEnd w:id="0"/>
    </w:p>
    <w:p w:rsidR="001A6D96" w:rsidRDefault="001A6D96" w:rsidP="001A6D96">
      <w:pPr>
        <w:widowControl w:val="0"/>
        <w:autoSpaceDE w:val="0"/>
        <w:autoSpaceDN w:val="0"/>
        <w:adjustRightInd w:val="0"/>
      </w:pPr>
      <w:r>
        <w:rPr>
          <w:b/>
          <w:bCs/>
        </w:rPr>
        <w:t>Section 214.521  Winnetka Power Plant</w:t>
      </w:r>
      <w:r>
        <w:t xml:space="preserve"> </w:t>
      </w:r>
    </w:p>
    <w:p w:rsidR="001A6D96" w:rsidRDefault="001A6D96" w:rsidP="001A6D96">
      <w:pPr>
        <w:widowControl w:val="0"/>
        <w:autoSpaceDE w:val="0"/>
        <w:autoSpaceDN w:val="0"/>
        <w:adjustRightInd w:val="0"/>
      </w:pPr>
    </w:p>
    <w:p w:rsidR="001A6D96" w:rsidRDefault="001A6D96" w:rsidP="001A6D96">
      <w:pPr>
        <w:widowControl w:val="0"/>
        <w:autoSpaceDE w:val="0"/>
        <w:autoSpaceDN w:val="0"/>
        <w:adjustRightInd w:val="0"/>
      </w:pPr>
      <w:r>
        <w:t xml:space="preserve">Notwithstanding Sections 214.101 and 214.141, the Village of Winnetka Electric Utility Plant shall not cause or allow the emission of sulfur dioxide into the atmosphere in any one hour period from its existing fuel combustion sources, burning solid fuel exclusively, to exceed 5.7 pounds of sulfur dioxide per mmbtu of actual heat input (8.8 kg/MW-hour).  Compliance with this limitation shall be demonstrated on the basis of a daily average. </w:t>
      </w:r>
    </w:p>
    <w:p w:rsidR="001A6D96" w:rsidRDefault="001A6D96" w:rsidP="001A6D96">
      <w:pPr>
        <w:widowControl w:val="0"/>
        <w:autoSpaceDE w:val="0"/>
        <w:autoSpaceDN w:val="0"/>
        <w:adjustRightInd w:val="0"/>
      </w:pPr>
    </w:p>
    <w:p w:rsidR="001A6D96" w:rsidRDefault="001A6D96" w:rsidP="001A6D96">
      <w:pPr>
        <w:widowControl w:val="0"/>
        <w:autoSpaceDE w:val="0"/>
        <w:autoSpaceDN w:val="0"/>
        <w:adjustRightInd w:val="0"/>
        <w:ind w:left="1440" w:hanging="720"/>
      </w:pPr>
      <w:r>
        <w:t xml:space="preserve">(Source:  Added at 8 Ill. Reg. 6172, effective April 24, 1984) </w:t>
      </w:r>
    </w:p>
    <w:sectPr w:rsidR="001A6D96" w:rsidSect="001A6D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6D96"/>
    <w:rsid w:val="001A6D96"/>
    <w:rsid w:val="00551E0F"/>
    <w:rsid w:val="005C3366"/>
    <w:rsid w:val="00AF00E4"/>
    <w:rsid w:val="00C37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214</vt:lpstr>
    </vt:vector>
  </TitlesOfParts>
  <Company>State of Illinois</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214</dc:title>
  <dc:subject/>
  <dc:creator>Illinois General Assembly</dc:creator>
  <cp:keywords/>
  <dc:description/>
  <cp:lastModifiedBy>Roberts, John</cp:lastModifiedBy>
  <cp:revision>3</cp:revision>
  <dcterms:created xsi:type="dcterms:W3CDTF">2012-06-21T19:23:00Z</dcterms:created>
  <dcterms:modified xsi:type="dcterms:W3CDTF">2012-06-21T19:23:00Z</dcterms:modified>
</cp:coreProperties>
</file>