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AC" w:rsidRDefault="00683DAC" w:rsidP="00683DAC">
      <w:pPr>
        <w:widowControl w:val="0"/>
        <w:autoSpaceDE w:val="0"/>
        <w:autoSpaceDN w:val="0"/>
        <w:adjustRightInd w:val="0"/>
      </w:pPr>
      <w:bookmarkStart w:id="0" w:name="_GoBack"/>
      <w:bookmarkEnd w:id="0"/>
    </w:p>
    <w:p w:rsidR="00683DAC" w:rsidRDefault="00683DAC" w:rsidP="00683DAC">
      <w:pPr>
        <w:widowControl w:val="0"/>
        <w:autoSpaceDE w:val="0"/>
        <w:autoSpaceDN w:val="0"/>
        <w:adjustRightInd w:val="0"/>
      </w:pPr>
      <w:r>
        <w:rPr>
          <w:b/>
          <w:bCs/>
        </w:rPr>
        <w:t xml:space="preserve">Section 214.562  </w:t>
      </w:r>
      <w:proofErr w:type="spellStart"/>
      <w:r>
        <w:rPr>
          <w:b/>
          <w:bCs/>
        </w:rPr>
        <w:t>Coffeen</w:t>
      </w:r>
      <w:proofErr w:type="spellEnd"/>
      <w:r>
        <w:rPr>
          <w:b/>
          <w:bCs/>
        </w:rPr>
        <w:t xml:space="preserve"> Generating Station</w:t>
      </w:r>
      <w:r>
        <w:t xml:space="preserve"> </w:t>
      </w:r>
    </w:p>
    <w:p w:rsidR="00683DAC" w:rsidRDefault="00683DAC" w:rsidP="00683DAC">
      <w:pPr>
        <w:widowControl w:val="0"/>
        <w:autoSpaceDE w:val="0"/>
        <w:autoSpaceDN w:val="0"/>
        <w:adjustRightInd w:val="0"/>
      </w:pPr>
    </w:p>
    <w:p w:rsidR="00683DAC" w:rsidRDefault="00683DAC" w:rsidP="00683DAC">
      <w:pPr>
        <w:widowControl w:val="0"/>
        <w:autoSpaceDE w:val="0"/>
        <w:autoSpaceDN w:val="0"/>
        <w:adjustRightInd w:val="0"/>
        <w:ind w:left="1440" w:hanging="720"/>
      </w:pPr>
      <w:r>
        <w:t>a)</w:t>
      </w:r>
      <w:r>
        <w:tab/>
        <w:t xml:space="preserve">The emission standards of this subsection shall apply only if the requirements of subsections (b), (c), and (d) are fulfilled. Notwithstanding any other limitation contained in this Part, whenever the coal burned is mined exclusively from the mine that is presently known as Monterey Coal Company's No. 1 Mine located south of Carlinville, emission of sulfur dioxide from Units 1 and 2 at the Central Illinois Public Service Company's (CIPS) </w:t>
      </w:r>
      <w:proofErr w:type="spellStart"/>
      <w:r>
        <w:t>Coffeen</w:t>
      </w:r>
      <w:proofErr w:type="spellEnd"/>
      <w:r>
        <w:t xml:space="preserve"> Generating Station (</w:t>
      </w:r>
      <w:proofErr w:type="spellStart"/>
      <w:r>
        <w:t>Coffeen</w:t>
      </w:r>
      <w:proofErr w:type="spellEnd"/>
      <w:r>
        <w:t xml:space="preserve">), located in Montgomery County, shall not exceed either of the following emission standards: </w:t>
      </w:r>
    </w:p>
    <w:p w:rsidR="0003238E" w:rsidRDefault="0003238E" w:rsidP="00683DAC">
      <w:pPr>
        <w:widowControl w:val="0"/>
        <w:autoSpaceDE w:val="0"/>
        <w:autoSpaceDN w:val="0"/>
        <w:adjustRightInd w:val="0"/>
        <w:ind w:left="2160" w:hanging="720"/>
      </w:pPr>
    </w:p>
    <w:p w:rsidR="00683DAC" w:rsidRDefault="00683DAC" w:rsidP="00683DAC">
      <w:pPr>
        <w:widowControl w:val="0"/>
        <w:autoSpaceDE w:val="0"/>
        <w:autoSpaceDN w:val="0"/>
        <w:adjustRightInd w:val="0"/>
        <w:ind w:left="2160" w:hanging="720"/>
      </w:pPr>
      <w:r>
        <w:t>1)</w:t>
      </w:r>
      <w:r>
        <w:tab/>
        <w:t xml:space="preserve">29,572 kilograms of sulfur dioxide in any one hour (65,194 lbs/hr); and </w:t>
      </w:r>
    </w:p>
    <w:p w:rsidR="0003238E" w:rsidRDefault="0003238E" w:rsidP="00683DAC">
      <w:pPr>
        <w:widowControl w:val="0"/>
        <w:autoSpaceDE w:val="0"/>
        <w:autoSpaceDN w:val="0"/>
        <w:adjustRightInd w:val="0"/>
        <w:ind w:left="2160" w:hanging="720"/>
      </w:pPr>
    </w:p>
    <w:p w:rsidR="00683DAC" w:rsidRDefault="00683DAC" w:rsidP="00683DAC">
      <w:pPr>
        <w:widowControl w:val="0"/>
        <w:autoSpaceDE w:val="0"/>
        <w:autoSpaceDN w:val="0"/>
        <w:adjustRightInd w:val="0"/>
        <w:ind w:left="2160" w:hanging="720"/>
      </w:pPr>
      <w:r>
        <w:t>2)</w:t>
      </w:r>
      <w:r>
        <w:tab/>
        <w:t xml:space="preserve">11.29 kilograms of sulfur dioxide per megawatt-hour of heat input (7.29 </w:t>
      </w:r>
      <w:proofErr w:type="spellStart"/>
      <w:r>
        <w:t>lbs</w:t>
      </w:r>
      <w:proofErr w:type="spellEnd"/>
      <w:r>
        <w:t>/</w:t>
      </w:r>
      <w:proofErr w:type="spellStart"/>
      <w:r>
        <w:t>mmbtu</w:t>
      </w:r>
      <w:proofErr w:type="spellEnd"/>
      <w:r>
        <w:t xml:space="preserve">). </w:t>
      </w:r>
    </w:p>
    <w:p w:rsidR="0003238E" w:rsidRDefault="0003238E" w:rsidP="00683DAC">
      <w:pPr>
        <w:widowControl w:val="0"/>
        <w:autoSpaceDE w:val="0"/>
        <w:autoSpaceDN w:val="0"/>
        <w:adjustRightInd w:val="0"/>
        <w:ind w:left="1440" w:hanging="720"/>
      </w:pPr>
    </w:p>
    <w:p w:rsidR="00683DAC" w:rsidRDefault="00683DAC" w:rsidP="00683DAC">
      <w:pPr>
        <w:widowControl w:val="0"/>
        <w:autoSpaceDE w:val="0"/>
        <w:autoSpaceDN w:val="0"/>
        <w:adjustRightInd w:val="0"/>
        <w:ind w:left="1440" w:hanging="720"/>
      </w:pPr>
      <w:r>
        <w:t>b)</w:t>
      </w:r>
      <w:r>
        <w:tab/>
        <w:t xml:space="preserve">CIPS shall conduct an ambient sulfur dioxide monitoring and dispersion modeling program designed to demonstrate that the emission standards of subsection (a) will not cause or contribute to violations of any applicable primary or secondary sulfur dioxide ambient air quality standard as set forth in Section 243.122.  Such ambient monitoring and dispersion modeling program shall be operated for at least one year commencing no later than 6 months after </w:t>
      </w:r>
      <w:proofErr w:type="spellStart"/>
      <w:r>
        <w:t>Coffeen</w:t>
      </w:r>
      <w:proofErr w:type="spellEnd"/>
      <w:r>
        <w:t xml:space="preserve"> is legally able and begins to operate at an emission rate greater than 55,555 pounds of sulfur dioxide per hour. </w:t>
      </w:r>
    </w:p>
    <w:p w:rsidR="0003238E" w:rsidRDefault="0003238E" w:rsidP="00683DAC">
      <w:pPr>
        <w:widowControl w:val="0"/>
        <w:autoSpaceDE w:val="0"/>
        <w:autoSpaceDN w:val="0"/>
        <w:adjustRightInd w:val="0"/>
        <w:ind w:left="1440" w:hanging="720"/>
      </w:pPr>
    </w:p>
    <w:p w:rsidR="00683DAC" w:rsidRDefault="00683DAC" w:rsidP="00683DAC">
      <w:pPr>
        <w:widowControl w:val="0"/>
        <w:autoSpaceDE w:val="0"/>
        <w:autoSpaceDN w:val="0"/>
        <w:adjustRightInd w:val="0"/>
        <w:ind w:left="1440" w:hanging="720"/>
      </w:pPr>
      <w:r>
        <w:t>c)</w:t>
      </w:r>
      <w:r>
        <w:tab/>
        <w:t xml:space="preserve">No more than 15 months after the commencement of the ambient monitoring and dispersion modeling program of subsection (b), CIPS shall apply for a new operating permit.  CIPS shall submit to the Environmental Protection Agency (Agency), at the time of the application, a report containing the results of the ambient monitoring and dispersion modeling program of subsection (b) and the results of all relevant stack tests conducted prior to the report's submission. </w:t>
      </w:r>
    </w:p>
    <w:p w:rsidR="0003238E" w:rsidRDefault="0003238E" w:rsidP="00683DAC">
      <w:pPr>
        <w:widowControl w:val="0"/>
        <w:autoSpaceDE w:val="0"/>
        <w:autoSpaceDN w:val="0"/>
        <w:adjustRightInd w:val="0"/>
        <w:ind w:left="1440" w:hanging="720"/>
      </w:pPr>
    </w:p>
    <w:p w:rsidR="00683DAC" w:rsidRDefault="00683DAC" w:rsidP="00683DAC">
      <w:pPr>
        <w:widowControl w:val="0"/>
        <w:autoSpaceDE w:val="0"/>
        <w:autoSpaceDN w:val="0"/>
        <w:adjustRightInd w:val="0"/>
        <w:ind w:left="1440" w:hanging="720"/>
      </w:pPr>
      <w:r>
        <w:t>d)</w:t>
      </w:r>
      <w:r>
        <w:tab/>
        <w:t xml:space="preserve">No later than six months after </w:t>
      </w:r>
      <w:proofErr w:type="spellStart"/>
      <w:r>
        <w:t>Coffeen</w:t>
      </w:r>
      <w:proofErr w:type="spellEnd"/>
      <w:r>
        <w:t xml:space="preserve"> is legally able and begins to operate at an emission rate greater than 55,555 pounds of sulfur dioxide per hour, a stack test shall be conducted in accordance with Section 214.101(a), in order to determine compliance with emission standards set forth in subsection (a).  After the stack test is conducted, the results shall be submitted to the Agency within 90 days.  The requirements of this subsection do not preclude the Agency from requiring additional stack tests. </w:t>
      </w:r>
    </w:p>
    <w:p w:rsidR="00683DAC" w:rsidRDefault="00683DAC" w:rsidP="00683DAC">
      <w:pPr>
        <w:widowControl w:val="0"/>
        <w:autoSpaceDE w:val="0"/>
        <w:autoSpaceDN w:val="0"/>
        <w:adjustRightInd w:val="0"/>
        <w:ind w:left="1440" w:hanging="720"/>
      </w:pPr>
    </w:p>
    <w:p w:rsidR="00683DAC" w:rsidRDefault="00683DAC" w:rsidP="00683DAC">
      <w:pPr>
        <w:widowControl w:val="0"/>
        <w:autoSpaceDE w:val="0"/>
        <w:autoSpaceDN w:val="0"/>
        <w:adjustRightInd w:val="0"/>
        <w:ind w:left="1440" w:hanging="720"/>
      </w:pPr>
      <w:r>
        <w:t xml:space="preserve">(Source:  Added at 12 Ill. Reg. 17387, effective October 14, 1988) </w:t>
      </w:r>
    </w:p>
    <w:sectPr w:rsidR="00683DAC" w:rsidSect="00683D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DAC"/>
    <w:rsid w:val="0003238E"/>
    <w:rsid w:val="001840D9"/>
    <w:rsid w:val="004C2E53"/>
    <w:rsid w:val="005C3366"/>
    <w:rsid w:val="00675038"/>
    <w:rsid w:val="0068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