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D" w:rsidRDefault="009A0A7D" w:rsidP="009A0A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0A7D" w:rsidRDefault="009A0A7D" w:rsidP="009A0A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215.517  Compliance Plan</w:t>
      </w:r>
      <w:r>
        <w:t xml:space="preserve"> </w:t>
      </w:r>
    </w:p>
    <w:p w:rsidR="009A0A7D" w:rsidRDefault="009A0A7D" w:rsidP="009A0A7D">
      <w:pPr>
        <w:widowControl w:val="0"/>
        <w:autoSpaceDE w:val="0"/>
        <w:autoSpaceDN w:val="0"/>
        <w:adjustRightInd w:val="0"/>
      </w:pPr>
    </w:p>
    <w:p w:rsidR="009A0A7D" w:rsidRDefault="009A0A7D" w:rsidP="009A0A7D">
      <w:pPr>
        <w:widowControl w:val="0"/>
        <w:autoSpaceDE w:val="0"/>
        <w:autoSpaceDN w:val="0"/>
        <w:adjustRightInd w:val="0"/>
      </w:pPr>
      <w:r>
        <w:t xml:space="preserve">The owner or operator of a facility or emission source subject to this Subpart shall submit to the Agency, a compliance plan and project completion schedule for: </w:t>
      </w:r>
    </w:p>
    <w:p w:rsidR="002D5F75" w:rsidRDefault="002D5F75" w:rsidP="009A0A7D">
      <w:pPr>
        <w:widowControl w:val="0"/>
        <w:autoSpaceDE w:val="0"/>
        <w:autoSpaceDN w:val="0"/>
        <w:adjustRightInd w:val="0"/>
      </w:pPr>
    </w:p>
    <w:p w:rsidR="009A0A7D" w:rsidRDefault="009A0A7D" w:rsidP="009A0A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215.510 by August 31, 1986; </w:t>
      </w:r>
    </w:p>
    <w:p w:rsidR="002D5F75" w:rsidRDefault="002D5F75" w:rsidP="009A0A7D">
      <w:pPr>
        <w:widowControl w:val="0"/>
        <w:autoSpaceDE w:val="0"/>
        <w:autoSpaceDN w:val="0"/>
        <w:adjustRightInd w:val="0"/>
        <w:ind w:left="1440" w:hanging="720"/>
      </w:pPr>
    </w:p>
    <w:p w:rsidR="009A0A7D" w:rsidRDefault="009A0A7D" w:rsidP="009A0A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 215.514 by October 31, 1985. </w:t>
      </w:r>
    </w:p>
    <w:p w:rsidR="009A0A7D" w:rsidRDefault="009A0A7D" w:rsidP="009A0A7D">
      <w:pPr>
        <w:widowControl w:val="0"/>
        <w:autoSpaceDE w:val="0"/>
        <w:autoSpaceDN w:val="0"/>
        <w:adjustRightInd w:val="0"/>
        <w:ind w:left="1440" w:hanging="720"/>
      </w:pPr>
    </w:p>
    <w:p w:rsidR="009A0A7D" w:rsidRDefault="009A0A7D" w:rsidP="009A0A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13960, effective August 28, 1985) </w:t>
      </w:r>
    </w:p>
    <w:sectPr w:rsidR="009A0A7D" w:rsidSect="009A0A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A7D"/>
    <w:rsid w:val="002D5F75"/>
    <w:rsid w:val="0033205F"/>
    <w:rsid w:val="005C3366"/>
    <w:rsid w:val="007E27CB"/>
    <w:rsid w:val="009A0A7D"/>
    <w:rsid w:val="00B2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