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2B6" w:rsidRDefault="00FF62B6" w:rsidP="00FF62B6">
      <w:pPr>
        <w:widowControl w:val="0"/>
        <w:autoSpaceDE w:val="0"/>
        <w:autoSpaceDN w:val="0"/>
        <w:adjustRightInd w:val="0"/>
      </w:pPr>
      <w:bookmarkStart w:id="0" w:name="_GoBack"/>
      <w:bookmarkEnd w:id="0"/>
    </w:p>
    <w:p w:rsidR="00FF62B6" w:rsidRDefault="00FF62B6" w:rsidP="00FF62B6">
      <w:pPr>
        <w:widowControl w:val="0"/>
        <w:autoSpaceDE w:val="0"/>
        <w:autoSpaceDN w:val="0"/>
        <w:adjustRightInd w:val="0"/>
      </w:pPr>
      <w:r>
        <w:rPr>
          <w:b/>
          <w:bCs/>
        </w:rPr>
        <w:t>Section 217.855  Reporting</w:t>
      </w:r>
      <w:r>
        <w:t xml:space="preserve"> </w:t>
      </w:r>
    </w:p>
    <w:p w:rsidR="00FF62B6" w:rsidRDefault="00FF62B6" w:rsidP="00FF62B6">
      <w:pPr>
        <w:widowControl w:val="0"/>
        <w:autoSpaceDE w:val="0"/>
        <w:autoSpaceDN w:val="0"/>
        <w:adjustRightInd w:val="0"/>
      </w:pPr>
    </w:p>
    <w:p w:rsidR="00FF62B6" w:rsidRDefault="00FF62B6" w:rsidP="00FF62B6">
      <w:pPr>
        <w:widowControl w:val="0"/>
        <w:autoSpaceDE w:val="0"/>
        <w:autoSpaceDN w:val="0"/>
        <w:adjustRightInd w:val="0"/>
        <w:ind w:left="1440" w:hanging="720"/>
      </w:pPr>
      <w:r>
        <w:t>a)</w:t>
      </w:r>
      <w:r>
        <w:tab/>
        <w:t xml:space="preserve">By </w:t>
      </w:r>
      <w:r w:rsidR="009F34D2">
        <w:t xml:space="preserve">the </w:t>
      </w:r>
      <w:r>
        <w:t xml:space="preserve">November 1 of each year beginning in 2003, or the year of the first control period for which </w:t>
      </w:r>
      <w:proofErr w:type="spellStart"/>
      <w:r>
        <w:t>NO</w:t>
      </w:r>
      <w:r w:rsidRPr="00201024">
        <w:rPr>
          <w:vertAlign w:val="subscript"/>
        </w:rPr>
        <w:t>x</w:t>
      </w:r>
      <w:proofErr w:type="spellEnd"/>
      <w:r w:rsidR="00201024">
        <w:t xml:space="preserve"> emission reduction</w:t>
      </w:r>
      <w:r w:rsidR="009F34D2">
        <w:t>s</w:t>
      </w:r>
      <w:r w:rsidR="00201024">
        <w:t xml:space="preserve"> were generated </w:t>
      </w:r>
      <w:r>
        <w:t xml:space="preserve">in accordance with this Subpart, an owner or operator of an emission reduction source must, as a seasonal component of the annual emission report for the source pursuant to 35 Ill. Adm. Code 254, report to the Agency the total control period </w:t>
      </w:r>
      <w:proofErr w:type="spellStart"/>
      <w:r>
        <w:t>NO</w:t>
      </w:r>
      <w:r w:rsidRPr="00201024">
        <w:rPr>
          <w:vertAlign w:val="subscript"/>
        </w:rPr>
        <w:t>x</w:t>
      </w:r>
      <w:proofErr w:type="spellEnd"/>
      <w:r w:rsidR="00201024">
        <w:t xml:space="preserve"> </w:t>
      </w:r>
      <w:r>
        <w:t xml:space="preserve">emissions of each </w:t>
      </w:r>
      <w:proofErr w:type="spellStart"/>
      <w:r>
        <w:t>NO</w:t>
      </w:r>
      <w:r w:rsidR="00201024" w:rsidRPr="00201024">
        <w:rPr>
          <w:vertAlign w:val="subscript"/>
        </w:rPr>
        <w:t>x</w:t>
      </w:r>
      <w:proofErr w:type="spellEnd"/>
      <w:r w:rsidR="00201024">
        <w:t xml:space="preserve"> </w:t>
      </w:r>
      <w:r>
        <w:t xml:space="preserve">emission unit at the source subject to the </w:t>
      </w:r>
      <w:proofErr w:type="spellStart"/>
      <w:r>
        <w:t>NO</w:t>
      </w:r>
      <w:r w:rsidRPr="009F34D2">
        <w:rPr>
          <w:vertAlign w:val="subscript"/>
        </w:rPr>
        <w:t>x</w:t>
      </w:r>
      <w:proofErr w:type="spellEnd"/>
      <w:r w:rsidR="00201024">
        <w:t xml:space="preserve"> </w:t>
      </w:r>
      <w:r>
        <w:t xml:space="preserve">emission cap. </w:t>
      </w:r>
    </w:p>
    <w:p w:rsidR="00D8409A" w:rsidRDefault="00D8409A" w:rsidP="00FF62B6">
      <w:pPr>
        <w:widowControl w:val="0"/>
        <w:autoSpaceDE w:val="0"/>
        <w:autoSpaceDN w:val="0"/>
        <w:adjustRightInd w:val="0"/>
        <w:ind w:left="1440" w:hanging="720"/>
      </w:pPr>
    </w:p>
    <w:p w:rsidR="00FF62B6" w:rsidRDefault="00FF62B6" w:rsidP="00FF62B6">
      <w:pPr>
        <w:widowControl w:val="0"/>
        <w:autoSpaceDE w:val="0"/>
        <w:autoSpaceDN w:val="0"/>
        <w:adjustRightInd w:val="0"/>
        <w:ind w:left="1440" w:hanging="720"/>
      </w:pPr>
      <w:r>
        <w:t>b)</w:t>
      </w:r>
      <w:r>
        <w:tab/>
        <w:t xml:space="preserve">Within 30 days after receipt of such data or evaluation, the owner or operator of each emission reduction source shall submit to the Agency the performance test data from the initial performance test for each emission reduction unit and the performance evaluation for each CEMS using the applicable performance specifications in 40 CFR 60, Appendix B, as incorporated by reference in Section 217.104 of this Part. </w:t>
      </w:r>
    </w:p>
    <w:p w:rsidR="00FF62B6" w:rsidRDefault="00FF62B6" w:rsidP="00FF62B6">
      <w:pPr>
        <w:widowControl w:val="0"/>
        <w:autoSpaceDE w:val="0"/>
        <w:autoSpaceDN w:val="0"/>
        <w:adjustRightInd w:val="0"/>
        <w:ind w:left="1440" w:hanging="720"/>
      </w:pPr>
    </w:p>
    <w:p w:rsidR="00FF62B6" w:rsidRDefault="00FF62B6" w:rsidP="00FF62B6">
      <w:pPr>
        <w:widowControl w:val="0"/>
        <w:autoSpaceDE w:val="0"/>
        <w:autoSpaceDN w:val="0"/>
        <w:adjustRightInd w:val="0"/>
        <w:ind w:left="1440" w:hanging="720"/>
      </w:pPr>
      <w:r>
        <w:t xml:space="preserve">(Source:  Added at 25 Ill. Reg. 5914, effective April 17, 2001) </w:t>
      </w:r>
    </w:p>
    <w:sectPr w:rsidR="00FF62B6" w:rsidSect="00FF62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F62B6"/>
    <w:rsid w:val="00201024"/>
    <w:rsid w:val="0022530F"/>
    <w:rsid w:val="005C3366"/>
    <w:rsid w:val="009F34D2"/>
    <w:rsid w:val="00D8409A"/>
    <w:rsid w:val="00F635B3"/>
    <w:rsid w:val="00FC3500"/>
    <w:rsid w:val="00FF6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217</vt:lpstr>
    </vt:vector>
  </TitlesOfParts>
  <Company>General Assembly</Company>
  <LinksUpToDate>false</LinksUpToDate>
  <CharactersWithSpaces>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217</dc:title>
  <dc:subject/>
  <dc:creator>Illinois General Assembly</dc:creator>
  <cp:keywords/>
  <dc:description/>
  <cp:lastModifiedBy>Roberts, John</cp:lastModifiedBy>
  <cp:revision>3</cp:revision>
  <dcterms:created xsi:type="dcterms:W3CDTF">2012-06-21T19:31:00Z</dcterms:created>
  <dcterms:modified xsi:type="dcterms:W3CDTF">2012-06-21T19:31:00Z</dcterms:modified>
</cp:coreProperties>
</file>