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697" w:rsidRDefault="00DB0697" w:rsidP="00DB0697">
      <w:pPr>
        <w:widowControl w:val="0"/>
        <w:autoSpaceDE w:val="0"/>
        <w:autoSpaceDN w:val="0"/>
        <w:adjustRightInd w:val="0"/>
      </w:pPr>
      <w:bookmarkStart w:id="0" w:name="_GoBack"/>
      <w:bookmarkEnd w:id="0"/>
    </w:p>
    <w:p w:rsidR="00DB0697" w:rsidRDefault="00DB0697" w:rsidP="00DB0697">
      <w:pPr>
        <w:widowControl w:val="0"/>
        <w:autoSpaceDE w:val="0"/>
        <w:autoSpaceDN w:val="0"/>
        <w:adjustRightInd w:val="0"/>
      </w:pPr>
      <w:r>
        <w:rPr>
          <w:b/>
          <w:bCs/>
        </w:rPr>
        <w:t>Section 218.968  Testing</w:t>
      </w:r>
      <w:r>
        <w:t xml:space="preserve"> </w:t>
      </w:r>
    </w:p>
    <w:p w:rsidR="00DB0697" w:rsidRDefault="00DB0697" w:rsidP="00DB0697">
      <w:pPr>
        <w:widowControl w:val="0"/>
        <w:autoSpaceDE w:val="0"/>
        <w:autoSpaceDN w:val="0"/>
        <w:adjustRightInd w:val="0"/>
      </w:pPr>
    </w:p>
    <w:p w:rsidR="00DB0697" w:rsidRDefault="00DB0697" w:rsidP="00DB0697">
      <w:pPr>
        <w:widowControl w:val="0"/>
        <w:autoSpaceDE w:val="0"/>
        <w:autoSpaceDN w:val="0"/>
        <w:adjustRightInd w:val="0"/>
        <w:ind w:left="1440" w:hanging="720"/>
      </w:pPr>
      <w:r>
        <w:t>a)</w:t>
      </w:r>
      <w:r>
        <w:tab/>
        <w:t xml:space="preserve">When in the opinion of the Agency it is necessary to conduct testing to demonstrate compliance with Section 218.966 of this Part, the owner or operator of a VOM emission unit subject to the requirements of this Subpart shall, at his own expense, conduct such tests in accordance with the applicable test methods and procedures specified in Section 218.105 of this Part. </w:t>
      </w:r>
    </w:p>
    <w:p w:rsidR="00B1158C" w:rsidRDefault="00B1158C" w:rsidP="00DB0697">
      <w:pPr>
        <w:widowControl w:val="0"/>
        <w:autoSpaceDE w:val="0"/>
        <w:autoSpaceDN w:val="0"/>
        <w:adjustRightInd w:val="0"/>
        <w:ind w:left="1440" w:hanging="720"/>
      </w:pPr>
    </w:p>
    <w:p w:rsidR="00DB0697" w:rsidRDefault="00DB0697" w:rsidP="00DB0697">
      <w:pPr>
        <w:widowControl w:val="0"/>
        <w:autoSpaceDE w:val="0"/>
        <w:autoSpaceDN w:val="0"/>
        <w:adjustRightInd w:val="0"/>
        <w:ind w:left="1440" w:hanging="720"/>
      </w:pPr>
      <w:r>
        <w:t>b)</w:t>
      </w:r>
      <w:r>
        <w:tab/>
        <w:t xml:space="preserve">Nothing in this Section shall limit the authority of the USEPA pursuant to the Clean Air Act, as amended, to require testing. </w:t>
      </w:r>
    </w:p>
    <w:p w:rsidR="00DB0697" w:rsidRDefault="00DB0697" w:rsidP="00DB0697">
      <w:pPr>
        <w:widowControl w:val="0"/>
        <w:autoSpaceDE w:val="0"/>
        <w:autoSpaceDN w:val="0"/>
        <w:adjustRightInd w:val="0"/>
        <w:ind w:left="1440" w:hanging="720"/>
      </w:pPr>
    </w:p>
    <w:p w:rsidR="00DB0697" w:rsidRDefault="00DB0697" w:rsidP="00DB0697">
      <w:pPr>
        <w:widowControl w:val="0"/>
        <w:autoSpaceDE w:val="0"/>
        <w:autoSpaceDN w:val="0"/>
        <w:adjustRightInd w:val="0"/>
        <w:ind w:left="1440" w:hanging="720"/>
      </w:pPr>
      <w:r>
        <w:t xml:space="preserve">(Source:  Amended at 17 Ill. Reg. 16636, effective September 27, 1993) </w:t>
      </w:r>
    </w:p>
    <w:sectPr w:rsidR="00DB0697" w:rsidSect="00DB06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0697"/>
    <w:rsid w:val="00107E58"/>
    <w:rsid w:val="001362F9"/>
    <w:rsid w:val="005C3366"/>
    <w:rsid w:val="00B1158C"/>
    <w:rsid w:val="00CB4A7D"/>
    <w:rsid w:val="00DB0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2012-06-21T19:38:00Z</dcterms:created>
  <dcterms:modified xsi:type="dcterms:W3CDTF">2012-06-21T19:38:00Z</dcterms:modified>
</cp:coreProperties>
</file>