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87" w:rsidRDefault="00D32987" w:rsidP="00D32987">
      <w:pPr>
        <w:widowControl w:val="0"/>
        <w:autoSpaceDE w:val="0"/>
        <w:autoSpaceDN w:val="0"/>
        <w:adjustRightInd w:val="0"/>
      </w:pPr>
      <w:bookmarkStart w:id="0" w:name="_GoBack"/>
      <w:bookmarkEnd w:id="0"/>
    </w:p>
    <w:p w:rsidR="00D32987" w:rsidRDefault="00D32987" w:rsidP="00D32987">
      <w:pPr>
        <w:widowControl w:val="0"/>
        <w:autoSpaceDE w:val="0"/>
        <w:autoSpaceDN w:val="0"/>
        <w:adjustRightInd w:val="0"/>
      </w:pPr>
      <w:r>
        <w:rPr>
          <w:b/>
          <w:bCs/>
        </w:rPr>
        <w:t>Section 219.768  Testing and Monitoring</w:t>
      </w:r>
      <w:r>
        <w:t xml:space="preserve"> </w:t>
      </w:r>
    </w:p>
    <w:p w:rsidR="00D32987" w:rsidRDefault="00D32987" w:rsidP="00D32987">
      <w:pPr>
        <w:widowControl w:val="0"/>
        <w:autoSpaceDE w:val="0"/>
        <w:autoSpaceDN w:val="0"/>
        <w:adjustRightInd w:val="0"/>
      </w:pPr>
    </w:p>
    <w:p w:rsidR="00D32987" w:rsidRDefault="00D32987" w:rsidP="00D32987">
      <w:pPr>
        <w:widowControl w:val="0"/>
        <w:autoSpaceDE w:val="0"/>
        <w:autoSpaceDN w:val="0"/>
        <w:adjustRightInd w:val="0"/>
        <w:ind w:left="1440" w:hanging="720"/>
      </w:pPr>
      <w:r>
        <w:t>a)</w:t>
      </w:r>
      <w:r>
        <w:tab/>
        <w:t xml:space="preserve">Compliance with Section 219.762(a)(2) of this Subpart shall be determined by visual inspection and by the leak detection methods contained in Section 219.105(g) of this Part. </w:t>
      </w:r>
    </w:p>
    <w:p w:rsidR="000034F4" w:rsidRDefault="000034F4" w:rsidP="00D32987">
      <w:pPr>
        <w:widowControl w:val="0"/>
        <w:autoSpaceDE w:val="0"/>
        <w:autoSpaceDN w:val="0"/>
        <w:adjustRightInd w:val="0"/>
        <w:ind w:left="1440" w:hanging="720"/>
      </w:pPr>
    </w:p>
    <w:p w:rsidR="00D32987" w:rsidRDefault="00D32987" w:rsidP="00D32987">
      <w:pPr>
        <w:widowControl w:val="0"/>
        <w:autoSpaceDE w:val="0"/>
        <w:autoSpaceDN w:val="0"/>
        <w:adjustRightInd w:val="0"/>
        <w:ind w:left="1440" w:hanging="720"/>
      </w:pPr>
      <w:r>
        <w:t>b)</w:t>
      </w:r>
      <w:r>
        <w:tab/>
        <w:t xml:space="preserve">If the control device used to comply with Section 219.762(a)(1) of this Subpart is a flare, compliance shall be determined by methods described in Section 219.429(c) of this Part. </w:t>
      </w:r>
    </w:p>
    <w:p w:rsidR="000034F4" w:rsidRDefault="000034F4" w:rsidP="00D32987">
      <w:pPr>
        <w:widowControl w:val="0"/>
        <w:autoSpaceDE w:val="0"/>
        <w:autoSpaceDN w:val="0"/>
        <w:adjustRightInd w:val="0"/>
        <w:ind w:left="1440" w:hanging="720"/>
      </w:pPr>
    </w:p>
    <w:p w:rsidR="00D32987" w:rsidRDefault="00D32987" w:rsidP="00D32987">
      <w:pPr>
        <w:widowControl w:val="0"/>
        <w:autoSpaceDE w:val="0"/>
        <w:autoSpaceDN w:val="0"/>
        <w:adjustRightInd w:val="0"/>
        <w:ind w:left="1440" w:hanging="720"/>
      </w:pPr>
      <w:r>
        <w:t>c)</w:t>
      </w:r>
      <w:r>
        <w:tab/>
        <w:t xml:space="preserve">For all other control devices used to comply with Section 219.762(a)(1) of this Subpart, compliance shall be determined by methods described in Section 219.105(d) and (f) of this Part. </w:t>
      </w:r>
    </w:p>
    <w:p w:rsidR="000034F4" w:rsidRDefault="000034F4" w:rsidP="00D32987">
      <w:pPr>
        <w:widowControl w:val="0"/>
        <w:autoSpaceDE w:val="0"/>
        <w:autoSpaceDN w:val="0"/>
        <w:adjustRightInd w:val="0"/>
        <w:ind w:left="1440" w:hanging="720"/>
      </w:pPr>
    </w:p>
    <w:p w:rsidR="00D32987" w:rsidRDefault="00D32987" w:rsidP="00D32987">
      <w:pPr>
        <w:widowControl w:val="0"/>
        <w:autoSpaceDE w:val="0"/>
        <w:autoSpaceDN w:val="0"/>
        <w:adjustRightInd w:val="0"/>
        <w:ind w:left="1440" w:hanging="720"/>
      </w:pPr>
      <w:r>
        <w:t>d)</w:t>
      </w:r>
      <w:r>
        <w:tab/>
        <w:t xml:space="preserve">Compliance with Section 219.762(b)(3) of this Subpart shall be determined by one of the methods described in this Section: </w:t>
      </w:r>
    </w:p>
    <w:p w:rsidR="000034F4" w:rsidRDefault="000034F4" w:rsidP="00D32987">
      <w:pPr>
        <w:widowControl w:val="0"/>
        <w:autoSpaceDE w:val="0"/>
        <w:autoSpaceDN w:val="0"/>
        <w:adjustRightInd w:val="0"/>
        <w:ind w:left="2160" w:hanging="720"/>
      </w:pPr>
    </w:p>
    <w:p w:rsidR="00D32987" w:rsidRDefault="00D32987" w:rsidP="00D32987">
      <w:pPr>
        <w:widowControl w:val="0"/>
        <w:autoSpaceDE w:val="0"/>
        <w:autoSpaceDN w:val="0"/>
        <w:adjustRightInd w:val="0"/>
        <w:ind w:left="2160" w:hanging="720"/>
      </w:pPr>
      <w:r>
        <w:t>1)</w:t>
      </w:r>
      <w:r>
        <w:tab/>
        <w:t xml:space="preserve">A marine vessel loaded in accordance with Section 219.762(b)(3)(A) of this Subpart through the use of a vacuum assisted vapor collection system is assumed to be vapor-tight for the purposes of this Subpart. </w:t>
      </w:r>
    </w:p>
    <w:p w:rsidR="000034F4" w:rsidRDefault="000034F4" w:rsidP="00D32987">
      <w:pPr>
        <w:widowControl w:val="0"/>
        <w:autoSpaceDE w:val="0"/>
        <w:autoSpaceDN w:val="0"/>
        <w:adjustRightInd w:val="0"/>
        <w:ind w:left="2160" w:hanging="720"/>
      </w:pPr>
    </w:p>
    <w:p w:rsidR="00D32987" w:rsidRDefault="00D32987" w:rsidP="00D32987">
      <w:pPr>
        <w:widowControl w:val="0"/>
        <w:autoSpaceDE w:val="0"/>
        <w:autoSpaceDN w:val="0"/>
        <w:adjustRightInd w:val="0"/>
        <w:ind w:left="2160" w:hanging="720"/>
      </w:pPr>
      <w:r>
        <w:t>2)</w:t>
      </w:r>
      <w:r>
        <w:tab/>
        <w:t xml:space="preserve">A vapor-tightness test for marine vessels shall be conducted to include the final 20 percent of loading of each product tank of the marine vessel, and it shall be applied to any potential sources of vapor leaks on the vessel pursuant to Method 21 of 40 CFR 60, Appendix A, incorporated by reference at Section 219.112 of this Part.  A reading of 10,000 </w:t>
      </w:r>
      <w:proofErr w:type="spellStart"/>
      <w:r>
        <w:t>ppmv</w:t>
      </w:r>
      <w:proofErr w:type="spellEnd"/>
      <w:r>
        <w:t xml:space="preserve"> or greater as methane shall constitute a leak. </w:t>
      </w:r>
    </w:p>
    <w:p w:rsidR="000034F4" w:rsidRDefault="000034F4" w:rsidP="00D32987">
      <w:pPr>
        <w:widowControl w:val="0"/>
        <w:autoSpaceDE w:val="0"/>
        <w:autoSpaceDN w:val="0"/>
        <w:adjustRightInd w:val="0"/>
        <w:ind w:left="2160" w:hanging="720"/>
      </w:pPr>
    </w:p>
    <w:p w:rsidR="00D32987" w:rsidRDefault="00D32987" w:rsidP="00D32987">
      <w:pPr>
        <w:widowControl w:val="0"/>
        <w:autoSpaceDE w:val="0"/>
        <w:autoSpaceDN w:val="0"/>
        <w:adjustRightInd w:val="0"/>
        <w:ind w:left="2160" w:hanging="720"/>
      </w:pPr>
      <w:r>
        <w:t>3)</w:t>
      </w:r>
      <w:r>
        <w:tab/>
        <w:t xml:space="preserve">As an alternative to subsection (d)(2) of this Section, an owner or operator of a marine terminal may use the vapor-tightness test described in 40 CFR 61.304(f), incorporated by reference at Section 219.112 of this Part. </w:t>
      </w:r>
    </w:p>
    <w:p w:rsidR="000034F4" w:rsidRDefault="000034F4" w:rsidP="00D32987">
      <w:pPr>
        <w:widowControl w:val="0"/>
        <w:autoSpaceDE w:val="0"/>
        <w:autoSpaceDN w:val="0"/>
        <w:adjustRightInd w:val="0"/>
        <w:ind w:left="1440" w:hanging="720"/>
      </w:pPr>
    </w:p>
    <w:p w:rsidR="00D32987" w:rsidRDefault="00D32987" w:rsidP="00D32987">
      <w:pPr>
        <w:widowControl w:val="0"/>
        <w:autoSpaceDE w:val="0"/>
        <w:autoSpaceDN w:val="0"/>
        <w:adjustRightInd w:val="0"/>
        <w:ind w:left="1440" w:hanging="720"/>
      </w:pPr>
      <w:r>
        <w:t>e)</w:t>
      </w:r>
      <w:r>
        <w:tab/>
        <w:t xml:space="preserve">When in the opinion of the Agency or USEPA it is necessary to conduct testing to demonstrate compliance with or verify effectiveness of the vapor collection and control system required by Section 219.762(a), (c)(1), or (c)(3) of this Subpart, the owner or operator of a marine terminal shall, at its own expense, conduct such tests in accordance with the applicable test methods and procedures specified in subsections (a), (b), or (c) of this Section, as applicable. </w:t>
      </w:r>
    </w:p>
    <w:p w:rsidR="000034F4" w:rsidRDefault="000034F4" w:rsidP="00D32987">
      <w:pPr>
        <w:widowControl w:val="0"/>
        <w:autoSpaceDE w:val="0"/>
        <w:autoSpaceDN w:val="0"/>
        <w:adjustRightInd w:val="0"/>
        <w:ind w:left="1440" w:hanging="720"/>
      </w:pPr>
    </w:p>
    <w:p w:rsidR="00D32987" w:rsidRDefault="00D32987" w:rsidP="00D32987">
      <w:pPr>
        <w:widowControl w:val="0"/>
        <w:autoSpaceDE w:val="0"/>
        <w:autoSpaceDN w:val="0"/>
        <w:adjustRightInd w:val="0"/>
        <w:ind w:left="1440" w:hanging="720"/>
      </w:pPr>
      <w:r>
        <w:t>f)</w:t>
      </w:r>
      <w:r>
        <w:tab/>
        <w:t xml:space="preserve">An owner or operator of a marine terminal planning to conduct a VOM emissions test to demonstrate compliance with Sections 219.762(a), (c)(1), or (c)(3) of this Subpart shall notify the Agency of that intent not less than 30 days before the planned initiation of the tests so that the Agency may observe the test. </w:t>
      </w:r>
    </w:p>
    <w:p w:rsidR="00D32987" w:rsidRDefault="00D32987" w:rsidP="00D32987">
      <w:pPr>
        <w:widowControl w:val="0"/>
        <w:autoSpaceDE w:val="0"/>
        <w:autoSpaceDN w:val="0"/>
        <w:adjustRightInd w:val="0"/>
        <w:ind w:left="1440" w:hanging="720"/>
      </w:pPr>
    </w:p>
    <w:p w:rsidR="00D32987" w:rsidRDefault="00D32987" w:rsidP="00D32987">
      <w:pPr>
        <w:widowControl w:val="0"/>
        <w:autoSpaceDE w:val="0"/>
        <w:autoSpaceDN w:val="0"/>
        <w:adjustRightInd w:val="0"/>
        <w:ind w:left="1440" w:hanging="720"/>
      </w:pPr>
      <w:r>
        <w:t xml:space="preserve">(Source:  Added at 18 Ill. Reg. 16415, effective </w:t>
      </w:r>
      <w:proofErr w:type="spellStart"/>
      <w:r>
        <w:t>Ocotber</w:t>
      </w:r>
      <w:proofErr w:type="spellEnd"/>
      <w:r>
        <w:t xml:space="preserve"> 25, 1994) </w:t>
      </w:r>
    </w:p>
    <w:sectPr w:rsidR="00D32987" w:rsidSect="00D329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2987"/>
    <w:rsid w:val="000034F4"/>
    <w:rsid w:val="000F0E58"/>
    <w:rsid w:val="005C3366"/>
    <w:rsid w:val="00A20FAA"/>
    <w:rsid w:val="00D32987"/>
    <w:rsid w:val="00EE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