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62" w:rsidRDefault="00A22562" w:rsidP="00A225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7F4BD8">
        <w:t>l</w:t>
      </w:r>
      <w:r>
        <w:t>:  AIR QUALITY STANDARDS AND EPISODES</w:t>
      </w:r>
    </w:p>
    <w:sectPr w:rsidR="00A22562" w:rsidSect="00A22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562"/>
    <w:rsid w:val="00284656"/>
    <w:rsid w:val="0048659C"/>
    <w:rsid w:val="005C3366"/>
    <w:rsid w:val="007F4BD8"/>
    <w:rsid w:val="00A22562"/>
    <w:rsid w:val="00D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AIR QUALITY STANDARDS AND EPISODES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AIR QUALITY STANDARDS AND EPISODES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