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9" w:rsidRDefault="00D22D79" w:rsidP="00C33A89">
      <w:pPr>
        <w:widowControl w:val="0"/>
        <w:autoSpaceDE w:val="0"/>
        <w:autoSpaceDN w:val="0"/>
        <w:adjustRightInd w:val="0"/>
      </w:pPr>
      <w:r>
        <w:br w:type="page"/>
      </w:r>
      <w:r w:rsidR="00C33A89">
        <w:rPr>
          <w:b/>
          <w:bCs/>
        </w:rPr>
        <w:lastRenderedPageBreak/>
        <w:t xml:space="preserve">Section </w:t>
      </w:r>
      <w:proofErr w:type="spellStart"/>
      <w:r w:rsidR="00C33A89">
        <w:rPr>
          <w:b/>
          <w:bCs/>
        </w:rPr>
        <w:t>243.APPENDIX</w:t>
      </w:r>
      <w:proofErr w:type="spellEnd"/>
      <w:r w:rsidR="00C33A89">
        <w:rPr>
          <w:b/>
          <w:bCs/>
        </w:rPr>
        <w:t xml:space="preserve"> </w:t>
      </w:r>
      <w:proofErr w:type="gramStart"/>
      <w:r w:rsidR="00C33A89">
        <w:rPr>
          <w:b/>
          <w:bCs/>
        </w:rPr>
        <w:t>C  Past</w:t>
      </w:r>
      <w:proofErr w:type="gramEnd"/>
      <w:r w:rsidR="00C33A89">
        <w:rPr>
          <w:b/>
          <w:bCs/>
        </w:rPr>
        <w:t xml:space="preserve"> Compliance Dates</w:t>
      </w:r>
      <w:r w:rsidR="00C33A89">
        <w:t xml:space="preserve"> </w:t>
      </w:r>
      <w:r w:rsidR="006E757F" w:rsidRPr="006E757F">
        <w:rPr>
          <w:b/>
        </w:rPr>
        <w:t>(Repealed)</w:t>
      </w:r>
    </w:p>
    <w:p w:rsidR="00C33A89" w:rsidRDefault="00C33A89" w:rsidP="00C33A89">
      <w:pPr>
        <w:widowControl w:val="0"/>
        <w:autoSpaceDE w:val="0"/>
        <w:autoSpaceDN w:val="0"/>
        <w:adjustRightInd w:val="0"/>
      </w:pPr>
    </w:p>
    <w:p w:rsidR="006E757F" w:rsidRPr="00D55B37" w:rsidRDefault="006E757F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56155E">
        <w:t>12882</w:t>
      </w:r>
      <w:r w:rsidRPr="00D55B37">
        <w:t xml:space="preserve">, effective </w:t>
      </w:r>
      <w:r w:rsidR="00ED1F08">
        <w:t>July 29, 2013</w:t>
      </w:r>
      <w:r w:rsidRPr="00D55B37">
        <w:t>)</w:t>
      </w:r>
    </w:p>
    <w:sectPr w:rsidR="006E757F" w:rsidRPr="00D55B37" w:rsidSect="00C33A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3A89"/>
    <w:rsid w:val="002C5869"/>
    <w:rsid w:val="0056155E"/>
    <w:rsid w:val="005C3366"/>
    <w:rsid w:val="0062038A"/>
    <w:rsid w:val="006E757F"/>
    <w:rsid w:val="0079342F"/>
    <w:rsid w:val="007F3C2C"/>
    <w:rsid w:val="0094507A"/>
    <w:rsid w:val="00C33A89"/>
    <w:rsid w:val="00D22D79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E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243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243</dc:title>
  <dc:subject/>
  <dc:creator>Illinois General Assembly</dc:creator>
  <cp:keywords/>
  <dc:description/>
  <cp:lastModifiedBy>King, Melissa A.</cp:lastModifiedBy>
  <cp:revision>3</cp:revision>
  <dcterms:created xsi:type="dcterms:W3CDTF">2013-08-02T20:49:00Z</dcterms:created>
  <dcterms:modified xsi:type="dcterms:W3CDTF">2013-08-02T20:52:00Z</dcterms:modified>
</cp:coreProperties>
</file>