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25" w:rsidRDefault="00454925" w:rsidP="004549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4925" w:rsidRDefault="00454925" w:rsidP="004549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251.202  Withdrawal of Permits</w:t>
      </w:r>
      <w:r>
        <w:t xml:space="preserve"> </w:t>
      </w:r>
    </w:p>
    <w:p w:rsidR="00454925" w:rsidRDefault="00454925" w:rsidP="00454925">
      <w:pPr>
        <w:widowControl w:val="0"/>
        <w:autoSpaceDE w:val="0"/>
        <w:autoSpaceDN w:val="0"/>
        <w:adjustRightInd w:val="0"/>
      </w:pPr>
    </w:p>
    <w:p w:rsidR="00454925" w:rsidRDefault="00454925" w:rsidP="00454925">
      <w:pPr>
        <w:widowControl w:val="0"/>
        <w:autoSpaceDE w:val="0"/>
        <w:autoSpaceDN w:val="0"/>
        <w:adjustRightInd w:val="0"/>
      </w:pPr>
      <w:r>
        <w:t xml:space="preserve">The owner or operator of a site remains liable for the annual site fee unless a request for withdrawal of all operating permits is made in writing to the Agency's Division of Air Pollution Control, Permit Section, prior to the </w:t>
      </w:r>
      <w:r w:rsidR="00267D47">
        <w:t xml:space="preserve">date the site fee becomes due. </w:t>
      </w:r>
    </w:p>
    <w:p w:rsidR="00454925" w:rsidRDefault="00454925" w:rsidP="00454925">
      <w:pPr>
        <w:widowControl w:val="0"/>
        <w:autoSpaceDE w:val="0"/>
        <w:autoSpaceDN w:val="0"/>
        <w:adjustRightInd w:val="0"/>
      </w:pPr>
    </w:p>
    <w:p w:rsidR="00267D47" w:rsidRDefault="00267D47">
      <w:pPr>
        <w:pStyle w:val="JCARSourceNote"/>
        <w:ind w:firstLine="720"/>
      </w:pPr>
      <w:r>
        <w:t>(Source:  Amended at 2</w:t>
      </w:r>
      <w:r w:rsidR="004C1E0E">
        <w:t>8</w:t>
      </w:r>
      <w:r>
        <w:t xml:space="preserve"> Ill. Reg. </w:t>
      </w:r>
      <w:r w:rsidR="00D32688">
        <w:t>1370</w:t>
      </w:r>
      <w:r>
        <w:t xml:space="preserve">, effective </w:t>
      </w:r>
      <w:r w:rsidR="00D32688">
        <w:t>January 7, 2004</w:t>
      </w:r>
      <w:r>
        <w:t>)</w:t>
      </w:r>
    </w:p>
    <w:sectPr w:rsidR="00267D47" w:rsidSect="004549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925"/>
    <w:rsid w:val="00267D47"/>
    <w:rsid w:val="00454925"/>
    <w:rsid w:val="004C1E0E"/>
    <w:rsid w:val="00572151"/>
    <w:rsid w:val="005C3366"/>
    <w:rsid w:val="00696303"/>
    <w:rsid w:val="00D32688"/>
    <w:rsid w:val="00E759EC"/>
    <w:rsid w:val="00F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7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