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48" w:rsidRPr="00D96EC0" w:rsidRDefault="00BB5648" w:rsidP="00BB5648">
      <w:pPr>
        <w:ind w:left="2880" w:hanging="2880"/>
      </w:pPr>
      <w:bookmarkStart w:id="0" w:name="_GoBack"/>
      <w:bookmarkEnd w:id="0"/>
    </w:p>
    <w:p w:rsidR="00BB5648" w:rsidRPr="00B542B1" w:rsidRDefault="00BB5648" w:rsidP="00BB5648">
      <w:pPr>
        <w:ind w:left="2880" w:hanging="2880"/>
        <w:rPr>
          <w:b/>
        </w:rPr>
      </w:pPr>
      <w:r w:rsidRPr="00B542B1">
        <w:rPr>
          <w:b/>
        </w:rPr>
        <w:t>Section 252.210</w:t>
      </w:r>
      <w:r>
        <w:rPr>
          <w:b/>
        </w:rPr>
        <w:t xml:space="preserve">  </w:t>
      </w:r>
      <w:r w:rsidRPr="00B542B1">
        <w:rPr>
          <w:b/>
        </w:rPr>
        <w:t>Response to Comments for a Final PSD Permit Decision</w:t>
      </w:r>
    </w:p>
    <w:p w:rsidR="00BB5648" w:rsidRDefault="00BB5648" w:rsidP="00BB5648">
      <w:pPr>
        <w:ind w:left="720" w:hanging="720"/>
      </w:pPr>
    </w:p>
    <w:p w:rsidR="00BB5648" w:rsidRDefault="00BB5648" w:rsidP="00BB5648">
      <w:pPr>
        <w:widowControl w:val="0"/>
        <w:ind w:left="1440" w:hanging="720"/>
      </w:pPr>
      <w:r>
        <w:t>a)</w:t>
      </w:r>
      <w:r>
        <w:tab/>
        <w:t xml:space="preserve">By the date that any final PSD permit decision is issued, the Agency shall </w:t>
      </w:r>
      <w:r w:rsidRPr="008D3F52">
        <w:t xml:space="preserve">consider all written comments submitted by the close of the public comment period and all comments formally made at any public hearing. </w:t>
      </w:r>
      <w:r>
        <w:t xml:space="preserve"> </w:t>
      </w:r>
      <w:r w:rsidRPr="008D3F52">
        <w:t>The Agency shall issue a response to comments that shall</w:t>
      </w:r>
      <w:r>
        <w:t xml:space="preserve"> briefly describe and respond to all significant comments on the draft permit raised during the public comment period, or during any hearing.  The Agency may group related comments together and provide one unified response for each issue raised; and </w:t>
      </w:r>
    </w:p>
    <w:p w:rsidR="00BB5648" w:rsidRDefault="00BB5648" w:rsidP="00654635"/>
    <w:p w:rsidR="000174EB" w:rsidRDefault="00BB5648" w:rsidP="00BB5648">
      <w:pPr>
        <w:ind w:left="1440" w:hanging="720"/>
      </w:pPr>
      <w:r>
        <w:t>b)</w:t>
      </w:r>
      <w:r>
        <w:tab/>
        <w:t>Any documents, excluding statutory or regulatory references, cited in the response to comments shall be included in the administrative record for the final permit decision.  If new points are raised or new material supplied during the public comment period, the Agency may, in addition to formally providing a written response to comments, document its response to those matters by adding new materials to the administrative record.</w:t>
      </w:r>
    </w:p>
    <w:p w:rsidR="00BB5648" w:rsidRDefault="00BB5648" w:rsidP="00654635"/>
    <w:p w:rsidR="00BB5648" w:rsidRPr="00093935" w:rsidRDefault="00BB5648" w:rsidP="00BB5648">
      <w:pPr>
        <w:ind w:left="1440" w:hanging="720"/>
      </w:pPr>
      <w:r>
        <w:t>(Source:  Added at 4</w:t>
      </w:r>
      <w:r w:rsidR="00DA6844">
        <w:t>4</w:t>
      </w:r>
      <w:r>
        <w:t xml:space="preserve"> Ill. Reg. </w:t>
      </w:r>
      <w:r w:rsidR="00FD3845">
        <w:t>10873</w:t>
      </w:r>
      <w:r>
        <w:t xml:space="preserve">, effective </w:t>
      </w:r>
      <w:r w:rsidR="00FD3845">
        <w:t>June 10, 2020</w:t>
      </w:r>
      <w:r>
        <w:t>)</w:t>
      </w:r>
    </w:p>
    <w:sectPr w:rsidR="00BB564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23" w:rsidRDefault="003D0F23">
      <w:r>
        <w:separator/>
      </w:r>
    </w:p>
  </w:endnote>
  <w:endnote w:type="continuationSeparator" w:id="0">
    <w:p w:rsidR="003D0F23" w:rsidRDefault="003D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23" w:rsidRDefault="003D0F23">
      <w:r>
        <w:separator/>
      </w:r>
    </w:p>
  </w:footnote>
  <w:footnote w:type="continuationSeparator" w:id="0">
    <w:p w:rsidR="003D0F23" w:rsidRDefault="003D0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773F1"/>
    <w:multiLevelType w:val="hybridMultilevel"/>
    <w:tmpl w:val="55AAEF7A"/>
    <w:lvl w:ilvl="0" w:tplc="84C4E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0F23"/>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63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AA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648"/>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EC0"/>
    <w:rsid w:val="00D97042"/>
    <w:rsid w:val="00D97549"/>
    <w:rsid w:val="00DA0ABE"/>
    <w:rsid w:val="00DA22A6"/>
    <w:rsid w:val="00DA3644"/>
    <w:rsid w:val="00DA68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45"/>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07FC29-D306-4EA5-9B00-224DCEC6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B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921</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2020-05-15T15:34:00Z</dcterms:created>
  <dcterms:modified xsi:type="dcterms:W3CDTF">2020-06-22T17:28:00Z</dcterms:modified>
</cp:coreProperties>
</file>