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06" w:rsidRDefault="00EE1306" w:rsidP="00EE13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1306" w:rsidRDefault="00EE1306" w:rsidP="00EE13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270.105  New CAAPP Source</w:t>
      </w:r>
      <w:r>
        <w:t xml:space="preserve"> </w:t>
      </w:r>
    </w:p>
    <w:p w:rsidR="00EE1306" w:rsidRDefault="00EE1306" w:rsidP="00EE1306">
      <w:pPr>
        <w:widowControl w:val="0"/>
        <w:autoSpaceDE w:val="0"/>
        <w:autoSpaceDN w:val="0"/>
        <w:adjustRightInd w:val="0"/>
      </w:pPr>
    </w:p>
    <w:p w:rsidR="00EE1306" w:rsidRDefault="00EE1306" w:rsidP="00EE1306">
      <w:pPr>
        <w:widowControl w:val="0"/>
        <w:autoSpaceDE w:val="0"/>
        <w:autoSpaceDN w:val="0"/>
        <w:adjustRightInd w:val="0"/>
      </w:pPr>
      <w:r>
        <w:t xml:space="preserve">"New CAAPP source" means a CAAPP source that is not an existing CAAPP source. </w:t>
      </w:r>
    </w:p>
    <w:sectPr w:rsidR="00EE1306" w:rsidSect="00EE13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306"/>
    <w:rsid w:val="005C3366"/>
    <w:rsid w:val="00724433"/>
    <w:rsid w:val="00D07216"/>
    <w:rsid w:val="00EE1306"/>
    <w:rsid w:val="00F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